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F15" w:rsidRPr="007554B1" w:rsidRDefault="00F20F15" w:rsidP="00F20F15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pacing w:val="10"/>
          <w:sz w:val="40"/>
          <w:szCs w:val="40"/>
        </w:rPr>
      </w:pPr>
      <w:r>
        <w:rPr>
          <w:rFonts w:ascii="Times New Roman" w:hAnsi="Times New Roman"/>
          <w:noProof/>
          <w:sz w:val="40"/>
          <w:szCs w:val="40"/>
        </w:rPr>
        <w:drawing>
          <wp:inline distT="0" distB="0" distL="0" distR="0" wp14:anchorId="18D01139" wp14:editId="013170E2">
            <wp:extent cx="533400" cy="5715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F15" w:rsidRPr="007554B1" w:rsidRDefault="00F20F15" w:rsidP="00F20F15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/>
          <w:b/>
          <w:bCs/>
          <w:spacing w:val="10"/>
          <w:sz w:val="40"/>
          <w:szCs w:val="40"/>
        </w:rPr>
        <w:t xml:space="preserve">Собрание депутатов  </w:t>
      </w:r>
    </w:p>
    <w:p w:rsidR="00F20F15" w:rsidRPr="007554B1" w:rsidRDefault="00F20F15" w:rsidP="00F20F15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pacing w:val="10"/>
          <w:sz w:val="40"/>
          <w:szCs w:val="40"/>
        </w:rPr>
      </w:pPr>
      <w:proofErr w:type="gramStart"/>
      <w:r w:rsidRPr="007554B1">
        <w:rPr>
          <w:rFonts w:ascii="Times New Roman" w:hAnsi="Times New Roman"/>
          <w:b/>
          <w:bCs/>
          <w:spacing w:val="10"/>
          <w:sz w:val="40"/>
          <w:szCs w:val="40"/>
        </w:rPr>
        <w:t>Катав–Ивановского</w:t>
      </w:r>
      <w:proofErr w:type="gramEnd"/>
      <w:r w:rsidRPr="007554B1">
        <w:rPr>
          <w:rFonts w:ascii="Times New Roman" w:hAnsi="Times New Roman"/>
          <w:b/>
          <w:bCs/>
          <w:spacing w:val="10"/>
          <w:sz w:val="40"/>
          <w:szCs w:val="40"/>
        </w:rPr>
        <w:t xml:space="preserve"> муниципального района</w:t>
      </w:r>
    </w:p>
    <w:p w:rsidR="00F20F15" w:rsidRPr="007554B1" w:rsidRDefault="00F20F15" w:rsidP="00F20F15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pacing w:val="10"/>
          <w:sz w:val="16"/>
          <w:szCs w:val="16"/>
        </w:rPr>
      </w:pPr>
    </w:p>
    <w:p w:rsidR="00F20F15" w:rsidRPr="007554B1" w:rsidRDefault="00F20F15" w:rsidP="00F20F15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7554B1">
        <w:rPr>
          <w:rFonts w:ascii="Times New Roman" w:hAnsi="Times New Roman"/>
          <w:b/>
          <w:bCs/>
          <w:caps/>
          <w:spacing w:val="50"/>
          <w:sz w:val="40"/>
          <w:szCs w:val="40"/>
        </w:rPr>
        <w:t>РЕШЕНИЕ</w:t>
      </w:r>
    </w:p>
    <w:p w:rsidR="00F20F15" w:rsidRPr="007554B1" w:rsidRDefault="000B1B5C" w:rsidP="00F20F15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cs="Calibri"/>
          <w:noProof/>
        </w:rPr>
        <w:pict>
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pt,2.35pt" to="505.0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" strokeweight="3pt">
            <v:stroke linestyle="thinThin"/>
          </v:line>
        </w:pict>
      </w:r>
    </w:p>
    <w:p w:rsidR="00F20F15" w:rsidRPr="000B1B5C" w:rsidRDefault="000B1B5C" w:rsidP="000B1B5C">
      <w:pPr>
        <w:tabs>
          <w:tab w:val="center" w:pos="4677"/>
          <w:tab w:val="right" w:pos="9355"/>
        </w:tabs>
        <w:spacing w:after="0"/>
        <w:rPr>
          <w:rFonts w:ascii="Times New Roman" w:hAnsi="Times New Roman"/>
          <w:sz w:val="26"/>
          <w:szCs w:val="26"/>
        </w:rPr>
      </w:pPr>
      <w:r w:rsidRPr="000B1B5C">
        <w:rPr>
          <w:rFonts w:ascii="Times New Roman" w:hAnsi="Times New Roman"/>
          <w:sz w:val="26"/>
          <w:szCs w:val="26"/>
        </w:rPr>
        <w:t>«15» сентября</w:t>
      </w:r>
      <w:r w:rsidR="00F20F15" w:rsidRPr="000B1B5C">
        <w:rPr>
          <w:rFonts w:ascii="Times New Roman" w:hAnsi="Times New Roman"/>
          <w:sz w:val="26"/>
          <w:szCs w:val="26"/>
        </w:rPr>
        <w:t xml:space="preserve"> 2022 года                                    </w:t>
      </w:r>
      <w:r w:rsidRPr="000B1B5C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F20F15" w:rsidRPr="000B1B5C">
        <w:rPr>
          <w:rFonts w:ascii="Times New Roman" w:hAnsi="Times New Roman"/>
          <w:sz w:val="26"/>
          <w:szCs w:val="26"/>
        </w:rPr>
        <w:t xml:space="preserve">   </w:t>
      </w:r>
      <w:r w:rsidRPr="000B1B5C">
        <w:rPr>
          <w:rFonts w:ascii="Times New Roman" w:hAnsi="Times New Roman"/>
          <w:sz w:val="26"/>
          <w:szCs w:val="26"/>
        </w:rPr>
        <w:t xml:space="preserve">      </w:t>
      </w:r>
      <w:r w:rsidRPr="000B1B5C">
        <w:rPr>
          <w:rFonts w:ascii="Times New Roman" w:hAnsi="Times New Roman"/>
          <w:sz w:val="26"/>
          <w:szCs w:val="26"/>
          <w:u w:val="single"/>
        </w:rPr>
        <w:t>№ 272</w:t>
      </w:r>
    </w:p>
    <w:p w:rsidR="00F20F15" w:rsidRPr="000B1B5C" w:rsidRDefault="00F20F15" w:rsidP="000B1B5C">
      <w:pPr>
        <w:tabs>
          <w:tab w:val="center" w:pos="4677"/>
          <w:tab w:val="right" w:pos="9355"/>
        </w:tabs>
        <w:spacing w:after="0"/>
        <w:rPr>
          <w:rStyle w:val="blk1"/>
          <w:rFonts w:ascii="Times New Roman" w:hAnsi="Times New Roman"/>
          <w:sz w:val="26"/>
          <w:szCs w:val="26"/>
        </w:rPr>
      </w:pPr>
    </w:p>
    <w:p w:rsidR="00F20F15" w:rsidRPr="000B1B5C" w:rsidRDefault="00F20F15" w:rsidP="000B1B5C">
      <w:pPr>
        <w:spacing w:after="0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0B1B5C">
        <w:rPr>
          <w:rFonts w:ascii="Times New Roman" w:eastAsia="Calibri" w:hAnsi="Times New Roman"/>
          <w:sz w:val="26"/>
          <w:szCs w:val="26"/>
          <w:lang w:eastAsia="en-US"/>
        </w:rPr>
        <w:t xml:space="preserve">О ходе строительства </w:t>
      </w:r>
      <w:proofErr w:type="spellStart"/>
      <w:r w:rsidRPr="000B1B5C">
        <w:rPr>
          <w:rFonts w:ascii="Times New Roman" w:eastAsia="Calibri" w:hAnsi="Times New Roman"/>
          <w:sz w:val="26"/>
          <w:szCs w:val="26"/>
          <w:lang w:eastAsia="en-US"/>
        </w:rPr>
        <w:t>ФОКа</w:t>
      </w:r>
      <w:proofErr w:type="spellEnd"/>
    </w:p>
    <w:p w:rsidR="00F20F15" w:rsidRPr="000B1B5C" w:rsidRDefault="00F20F15" w:rsidP="000B1B5C">
      <w:pPr>
        <w:tabs>
          <w:tab w:val="righ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0B1B5C">
        <w:rPr>
          <w:rFonts w:ascii="Times New Roman" w:hAnsi="Times New Roman"/>
          <w:sz w:val="26"/>
          <w:szCs w:val="26"/>
        </w:rPr>
        <w:t xml:space="preserve">на  территории </w:t>
      </w:r>
      <w:proofErr w:type="gramStart"/>
      <w:r w:rsidRPr="000B1B5C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0B1B5C">
        <w:rPr>
          <w:rFonts w:ascii="Times New Roman" w:hAnsi="Times New Roman"/>
          <w:sz w:val="26"/>
          <w:szCs w:val="26"/>
        </w:rPr>
        <w:t xml:space="preserve"> </w:t>
      </w:r>
    </w:p>
    <w:p w:rsidR="00F20F15" w:rsidRPr="000B1B5C" w:rsidRDefault="00F20F15" w:rsidP="000B1B5C">
      <w:pPr>
        <w:tabs>
          <w:tab w:val="righ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0B1B5C">
        <w:rPr>
          <w:rFonts w:ascii="Times New Roman" w:hAnsi="Times New Roman"/>
          <w:sz w:val="26"/>
          <w:szCs w:val="26"/>
        </w:rPr>
        <w:t xml:space="preserve">муниципального района  </w:t>
      </w:r>
      <w:bookmarkStart w:id="0" w:name="_GoBack"/>
      <w:bookmarkEnd w:id="0"/>
    </w:p>
    <w:p w:rsidR="00F20F15" w:rsidRPr="000B1B5C" w:rsidRDefault="00F20F15" w:rsidP="000B1B5C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F20F15" w:rsidRPr="000B1B5C" w:rsidRDefault="00F20F15" w:rsidP="000B1B5C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F20F15" w:rsidRPr="000B1B5C" w:rsidRDefault="00F20F15" w:rsidP="000B1B5C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0B1B5C">
        <w:rPr>
          <w:rFonts w:ascii="Times New Roman" w:hAnsi="Times New Roman"/>
          <w:sz w:val="26"/>
          <w:szCs w:val="26"/>
        </w:rPr>
        <w:tab/>
      </w:r>
      <w:r w:rsidRPr="000B1B5C">
        <w:rPr>
          <w:rFonts w:ascii="Times New Roman" w:hAnsi="Times New Roman"/>
          <w:sz w:val="26"/>
          <w:szCs w:val="26"/>
        </w:rPr>
        <w:tab/>
        <w:t>Заслушав информацию заместителя Главы Катав-</w:t>
      </w:r>
      <w:proofErr w:type="spellStart"/>
      <w:r w:rsidRPr="000B1B5C">
        <w:rPr>
          <w:rFonts w:ascii="Times New Roman" w:hAnsi="Times New Roman"/>
          <w:sz w:val="26"/>
          <w:szCs w:val="26"/>
        </w:rPr>
        <w:t>Ивановскогомуниципального</w:t>
      </w:r>
      <w:proofErr w:type="spellEnd"/>
      <w:r w:rsidRPr="000B1B5C">
        <w:rPr>
          <w:rFonts w:ascii="Times New Roman" w:hAnsi="Times New Roman"/>
          <w:sz w:val="26"/>
          <w:szCs w:val="26"/>
        </w:rPr>
        <w:t xml:space="preserve"> района по обеспечению жизнедеятельности </w:t>
      </w:r>
      <w:proofErr w:type="spellStart"/>
      <w:r w:rsidRPr="000B1B5C">
        <w:rPr>
          <w:rFonts w:ascii="Times New Roman" w:hAnsi="Times New Roman"/>
          <w:sz w:val="26"/>
          <w:szCs w:val="26"/>
        </w:rPr>
        <w:t>Хортова</w:t>
      </w:r>
      <w:proofErr w:type="spellEnd"/>
      <w:r w:rsidRPr="000B1B5C">
        <w:rPr>
          <w:rFonts w:ascii="Times New Roman" w:hAnsi="Times New Roman"/>
          <w:sz w:val="26"/>
          <w:szCs w:val="26"/>
        </w:rPr>
        <w:t xml:space="preserve"> Андрея Викторовича </w:t>
      </w:r>
      <w:r w:rsidRPr="000B1B5C">
        <w:rPr>
          <w:rFonts w:ascii="Times New Roman" w:eastAsia="Calibri" w:hAnsi="Times New Roman"/>
          <w:sz w:val="26"/>
          <w:szCs w:val="26"/>
          <w:lang w:eastAsia="en-US"/>
        </w:rPr>
        <w:t xml:space="preserve">о ходе строительства </w:t>
      </w:r>
      <w:proofErr w:type="spellStart"/>
      <w:r w:rsidRPr="000B1B5C">
        <w:rPr>
          <w:rFonts w:ascii="Times New Roman" w:eastAsia="Calibri" w:hAnsi="Times New Roman"/>
          <w:sz w:val="26"/>
          <w:szCs w:val="26"/>
          <w:lang w:eastAsia="en-US"/>
        </w:rPr>
        <w:t>ФОКа</w:t>
      </w:r>
      <w:proofErr w:type="spellEnd"/>
      <w:r w:rsidRPr="000B1B5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0B1B5C">
        <w:rPr>
          <w:rFonts w:ascii="Times New Roman" w:hAnsi="Times New Roman"/>
          <w:sz w:val="26"/>
          <w:szCs w:val="26"/>
        </w:rPr>
        <w:t xml:space="preserve"> на  территории </w:t>
      </w:r>
      <w:proofErr w:type="gramStart"/>
      <w:r w:rsidRPr="000B1B5C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0B1B5C">
        <w:rPr>
          <w:rFonts w:ascii="Times New Roman" w:hAnsi="Times New Roman"/>
          <w:sz w:val="26"/>
          <w:szCs w:val="26"/>
        </w:rPr>
        <w:t xml:space="preserve"> муниципального района, Собрание депутатов Катав-Ивановского муниципального района </w:t>
      </w:r>
    </w:p>
    <w:p w:rsidR="00F20F15" w:rsidRPr="000B1B5C" w:rsidRDefault="00F20F15" w:rsidP="000B1B5C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0B1B5C">
        <w:rPr>
          <w:rFonts w:ascii="Times New Roman" w:hAnsi="Times New Roman"/>
          <w:sz w:val="26"/>
          <w:szCs w:val="26"/>
        </w:rPr>
        <w:t>РЕШАЕТ:</w:t>
      </w:r>
    </w:p>
    <w:p w:rsidR="00F20F15" w:rsidRPr="000B1B5C" w:rsidRDefault="00F20F15" w:rsidP="000B1B5C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20F15" w:rsidRPr="000B1B5C" w:rsidRDefault="00F20F15" w:rsidP="000B1B5C">
      <w:pPr>
        <w:tabs>
          <w:tab w:val="right" w:pos="567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0B1B5C">
        <w:rPr>
          <w:rFonts w:ascii="Times New Roman" w:hAnsi="Times New Roman"/>
          <w:sz w:val="26"/>
          <w:szCs w:val="26"/>
        </w:rPr>
        <w:t>1. Информацию заместителя Главы Катав-</w:t>
      </w:r>
      <w:proofErr w:type="spellStart"/>
      <w:r w:rsidRPr="000B1B5C">
        <w:rPr>
          <w:rFonts w:ascii="Times New Roman" w:hAnsi="Times New Roman"/>
          <w:sz w:val="26"/>
          <w:szCs w:val="26"/>
        </w:rPr>
        <w:t>Ивановскогомуниципального</w:t>
      </w:r>
      <w:proofErr w:type="spellEnd"/>
      <w:r w:rsidRPr="000B1B5C">
        <w:rPr>
          <w:rFonts w:ascii="Times New Roman" w:hAnsi="Times New Roman"/>
          <w:sz w:val="26"/>
          <w:szCs w:val="26"/>
        </w:rPr>
        <w:t xml:space="preserve"> района по обеспечению жизнедеятельности </w:t>
      </w:r>
      <w:proofErr w:type="spellStart"/>
      <w:r w:rsidRPr="000B1B5C">
        <w:rPr>
          <w:rFonts w:ascii="Times New Roman" w:hAnsi="Times New Roman"/>
          <w:sz w:val="26"/>
          <w:szCs w:val="26"/>
        </w:rPr>
        <w:t>Хортова</w:t>
      </w:r>
      <w:proofErr w:type="spellEnd"/>
      <w:r w:rsidRPr="000B1B5C">
        <w:rPr>
          <w:rFonts w:ascii="Times New Roman" w:hAnsi="Times New Roman"/>
          <w:sz w:val="26"/>
          <w:szCs w:val="26"/>
        </w:rPr>
        <w:t xml:space="preserve"> Андрея Викторовича </w:t>
      </w:r>
      <w:r w:rsidRPr="000B1B5C">
        <w:rPr>
          <w:rFonts w:ascii="Times New Roman" w:eastAsia="Calibri" w:hAnsi="Times New Roman"/>
          <w:sz w:val="26"/>
          <w:szCs w:val="26"/>
          <w:lang w:eastAsia="en-US"/>
        </w:rPr>
        <w:t xml:space="preserve">о ходе строительства </w:t>
      </w:r>
      <w:proofErr w:type="spellStart"/>
      <w:r w:rsidRPr="000B1B5C">
        <w:rPr>
          <w:rFonts w:ascii="Times New Roman" w:eastAsia="Calibri" w:hAnsi="Times New Roman"/>
          <w:sz w:val="26"/>
          <w:szCs w:val="26"/>
          <w:lang w:eastAsia="en-US"/>
        </w:rPr>
        <w:t>ФОКа</w:t>
      </w:r>
      <w:proofErr w:type="spellEnd"/>
      <w:r w:rsidRPr="000B1B5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0B1B5C">
        <w:rPr>
          <w:rFonts w:ascii="Times New Roman" w:hAnsi="Times New Roman"/>
          <w:sz w:val="26"/>
          <w:szCs w:val="26"/>
        </w:rPr>
        <w:t xml:space="preserve"> на  территории </w:t>
      </w:r>
      <w:proofErr w:type="gramStart"/>
      <w:r w:rsidRPr="000B1B5C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0B1B5C">
        <w:rPr>
          <w:rFonts w:ascii="Times New Roman" w:hAnsi="Times New Roman"/>
          <w:sz w:val="26"/>
          <w:szCs w:val="26"/>
        </w:rPr>
        <w:t xml:space="preserve"> муниципального района  принять к сведению.</w:t>
      </w:r>
    </w:p>
    <w:p w:rsidR="00F20F15" w:rsidRPr="000B1B5C" w:rsidRDefault="00F20F15" w:rsidP="000B1B5C">
      <w:pPr>
        <w:tabs>
          <w:tab w:val="right" w:pos="567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F20F15" w:rsidRPr="000B1B5C" w:rsidRDefault="00F20F15" w:rsidP="000B1B5C">
      <w:pPr>
        <w:tabs>
          <w:tab w:val="right" w:pos="567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F20F15" w:rsidRPr="000B1B5C" w:rsidRDefault="00F20F15" w:rsidP="000B1B5C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0B1B5C">
        <w:rPr>
          <w:rFonts w:ascii="Times New Roman" w:hAnsi="Times New Roman"/>
          <w:sz w:val="26"/>
          <w:szCs w:val="26"/>
        </w:rPr>
        <w:t>Председатель Собрания депутатов</w:t>
      </w:r>
    </w:p>
    <w:p w:rsidR="00F20F15" w:rsidRPr="000B1B5C" w:rsidRDefault="00F20F15" w:rsidP="000B1B5C">
      <w:pPr>
        <w:tabs>
          <w:tab w:val="right" w:pos="567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0B1B5C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0B1B5C">
        <w:rPr>
          <w:rFonts w:ascii="Times New Roman" w:hAnsi="Times New Roman"/>
          <w:sz w:val="26"/>
          <w:szCs w:val="26"/>
        </w:rPr>
        <w:t xml:space="preserve"> муниципального района                                            А.В. Васильев</w:t>
      </w:r>
    </w:p>
    <w:p w:rsidR="00F20F15" w:rsidRDefault="00F20F15" w:rsidP="00C32A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0F15" w:rsidRDefault="00F20F15" w:rsidP="00C32A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0F15" w:rsidRDefault="00F20F15" w:rsidP="00C32A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0F15" w:rsidRDefault="00F20F15" w:rsidP="00C32A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0F15" w:rsidRDefault="00F20F15" w:rsidP="00C32A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0F15" w:rsidRDefault="00F20F15" w:rsidP="00C32A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0F15" w:rsidRDefault="00F20F15" w:rsidP="00C32A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0F15" w:rsidRDefault="00F20F15" w:rsidP="00C32A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0F15" w:rsidRDefault="00F20F15" w:rsidP="00C32A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0F15" w:rsidRDefault="00F20F15" w:rsidP="00C32A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0F15" w:rsidRDefault="00F20F15" w:rsidP="00C32A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0F15" w:rsidRDefault="00F20F15" w:rsidP="00C32A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0F15" w:rsidRDefault="00F20F15" w:rsidP="00C32A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0F15" w:rsidRDefault="00F20F15" w:rsidP="00C32A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0F15" w:rsidRDefault="00F20F15" w:rsidP="00C32A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A69" w:rsidRPr="00F20F15" w:rsidRDefault="00C32A69" w:rsidP="00C32A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20F15">
        <w:rPr>
          <w:rFonts w:ascii="Times New Roman" w:hAnsi="Times New Roman"/>
          <w:b/>
          <w:sz w:val="26"/>
          <w:szCs w:val="26"/>
        </w:rPr>
        <w:lastRenderedPageBreak/>
        <w:t>Информация</w:t>
      </w:r>
    </w:p>
    <w:p w:rsidR="00437273" w:rsidRPr="00F20F15" w:rsidRDefault="00437273" w:rsidP="00C32A69">
      <w:pPr>
        <w:spacing w:after="0" w:line="240" w:lineRule="auto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F20F15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«О ходе строительства </w:t>
      </w:r>
      <w:proofErr w:type="spellStart"/>
      <w:r w:rsidRPr="00F20F15">
        <w:rPr>
          <w:rFonts w:ascii="Times New Roman" w:eastAsia="Calibri" w:hAnsi="Times New Roman"/>
          <w:b/>
          <w:sz w:val="26"/>
          <w:szCs w:val="26"/>
          <w:lang w:eastAsia="en-US"/>
        </w:rPr>
        <w:t>ФОКа</w:t>
      </w:r>
      <w:proofErr w:type="spellEnd"/>
      <w:r w:rsidR="00340E87" w:rsidRPr="00F20F15">
        <w:rPr>
          <w:rFonts w:ascii="Times New Roman" w:eastAsia="Calibri" w:hAnsi="Times New Roman"/>
          <w:b/>
          <w:sz w:val="26"/>
          <w:szCs w:val="26"/>
          <w:lang w:eastAsia="en-US"/>
        </w:rPr>
        <w:t>»</w:t>
      </w:r>
    </w:p>
    <w:p w:rsidR="00437273" w:rsidRPr="00F20F15" w:rsidRDefault="00437273" w:rsidP="00437273">
      <w:pPr>
        <w:spacing w:after="0" w:line="240" w:lineRule="auto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proofErr w:type="gramStart"/>
      <w:r w:rsidRPr="00F20F15">
        <w:rPr>
          <w:rFonts w:ascii="Times New Roman" w:eastAsia="Calibri" w:hAnsi="Times New Roman"/>
          <w:b/>
          <w:sz w:val="26"/>
          <w:szCs w:val="26"/>
          <w:lang w:eastAsia="en-US"/>
        </w:rPr>
        <w:t>(«Физкультурно-оздоровительный комплекс с универсальным игровым залом 42х24м и плавательным бассейном 25х11м» по адресу:</w:t>
      </w:r>
      <w:proofErr w:type="gramEnd"/>
      <w:r w:rsidRPr="00F20F15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Челябинская область, г. </w:t>
      </w:r>
      <w:proofErr w:type="gramStart"/>
      <w:r w:rsidRPr="00F20F15">
        <w:rPr>
          <w:rFonts w:ascii="Times New Roman" w:eastAsia="Calibri" w:hAnsi="Times New Roman"/>
          <w:b/>
          <w:sz w:val="26"/>
          <w:szCs w:val="26"/>
          <w:lang w:eastAsia="en-US"/>
        </w:rPr>
        <w:t>Катав - Ивановск</w:t>
      </w:r>
      <w:proofErr w:type="gramEnd"/>
      <w:r w:rsidRPr="00F20F15">
        <w:rPr>
          <w:rFonts w:ascii="Times New Roman" w:eastAsia="Calibri" w:hAnsi="Times New Roman"/>
          <w:b/>
          <w:sz w:val="26"/>
          <w:szCs w:val="26"/>
          <w:lang w:eastAsia="en-US"/>
        </w:rPr>
        <w:t>, ул. Степана Разина, 41»)</w:t>
      </w:r>
    </w:p>
    <w:p w:rsidR="00437273" w:rsidRPr="00F20F15" w:rsidRDefault="00437273" w:rsidP="00437273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en-US"/>
        </w:rPr>
      </w:pPr>
      <w:r w:rsidRPr="00F20F15">
        <w:rPr>
          <w:rFonts w:ascii="Times New Roman" w:hAnsi="Times New Roman"/>
          <w:sz w:val="26"/>
          <w:szCs w:val="26"/>
          <w:lang w:eastAsia="en-US"/>
        </w:rPr>
        <w:t xml:space="preserve"> </w:t>
      </w:r>
    </w:p>
    <w:p w:rsidR="00437273" w:rsidRPr="00F20F15" w:rsidRDefault="00437273" w:rsidP="00F20F1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en-US"/>
        </w:rPr>
      </w:pPr>
      <w:r w:rsidRPr="00F20F15">
        <w:rPr>
          <w:rFonts w:ascii="Times New Roman" w:hAnsi="Times New Roman"/>
          <w:sz w:val="26"/>
          <w:szCs w:val="26"/>
          <w:lang w:eastAsia="en-US"/>
        </w:rPr>
        <w:t>Государственная программа Челябинской области «Развитие физической культуры и спорта в Челябинской области».</w:t>
      </w:r>
    </w:p>
    <w:p w:rsidR="00437273" w:rsidRPr="00F20F15" w:rsidRDefault="00437273" w:rsidP="00437273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F20F15">
        <w:rPr>
          <w:rFonts w:ascii="Times New Roman" w:hAnsi="Times New Roman"/>
          <w:sz w:val="26"/>
          <w:szCs w:val="26"/>
          <w:lang w:eastAsia="en-US"/>
        </w:rPr>
        <w:t xml:space="preserve">Проектная организация: </w:t>
      </w:r>
      <w:r w:rsidRPr="00F20F15">
        <w:rPr>
          <w:rFonts w:ascii="Times New Roman" w:eastAsia="Calibri" w:hAnsi="Times New Roman"/>
          <w:sz w:val="26"/>
          <w:szCs w:val="26"/>
          <w:lang w:eastAsia="en-US"/>
        </w:rPr>
        <w:t>Общество с ограниченной ответственностью «РОССПЕЦПРОЕКТ».</w:t>
      </w:r>
    </w:p>
    <w:p w:rsidR="00437273" w:rsidRPr="00F20F15" w:rsidRDefault="00437273" w:rsidP="00F20F15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F20F15">
        <w:rPr>
          <w:rFonts w:ascii="Times New Roman" w:eastAsia="Calibri" w:hAnsi="Times New Roman"/>
          <w:sz w:val="26"/>
          <w:szCs w:val="26"/>
          <w:lang w:eastAsia="en-US"/>
        </w:rPr>
        <w:t xml:space="preserve">  19.08.2022 г. получено положительное заключение  ОГАУ «</w:t>
      </w:r>
      <w:proofErr w:type="spellStart"/>
      <w:r w:rsidRPr="00F20F15">
        <w:rPr>
          <w:rFonts w:ascii="Times New Roman" w:eastAsia="Calibri" w:hAnsi="Times New Roman"/>
          <w:sz w:val="26"/>
          <w:szCs w:val="26"/>
          <w:lang w:eastAsia="en-US"/>
        </w:rPr>
        <w:t>Госэкспертиза</w:t>
      </w:r>
      <w:proofErr w:type="spellEnd"/>
      <w:r w:rsidRPr="00F20F15">
        <w:rPr>
          <w:rFonts w:ascii="Times New Roman" w:eastAsia="Calibri" w:hAnsi="Times New Roman"/>
          <w:sz w:val="26"/>
          <w:szCs w:val="26"/>
          <w:lang w:eastAsia="en-US"/>
        </w:rPr>
        <w:t xml:space="preserve"> Челябинской области».</w:t>
      </w:r>
    </w:p>
    <w:p w:rsidR="00437273" w:rsidRPr="00F20F15" w:rsidRDefault="00437273" w:rsidP="0043727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F20F15">
        <w:rPr>
          <w:rFonts w:ascii="Times New Roman" w:eastAsia="Calibri" w:hAnsi="Times New Roman"/>
          <w:sz w:val="26"/>
          <w:szCs w:val="26"/>
          <w:lang w:eastAsia="en-US"/>
        </w:rPr>
        <w:t xml:space="preserve">Общая сметная стоимость объекта капитального строительства согласно сводному сметному расчету составляет в текущих ценах  на 2 квартал 2022 года  (с НДС) 549 348,78  тыс. рублей. Нормативный срок строительства 23 месяца. </w:t>
      </w:r>
    </w:p>
    <w:p w:rsidR="00437273" w:rsidRPr="00F20F15" w:rsidRDefault="00437273" w:rsidP="00437273">
      <w:pPr>
        <w:tabs>
          <w:tab w:val="left" w:pos="6825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proofErr w:type="gramStart"/>
      <w:r w:rsidRPr="00F20F15">
        <w:rPr>
          <w:rFonts w:ascii="Times New Roman" w:eastAsia="Calibri" w:hAnsi="Times New Roman"/>
          <w:sz w:val="26"/>
          <w:szCs w:val="26"/>
          <w:lang w:eastAsia="en-US"/>
        </w:rPr>
        <w:t>Для реализации проекта Администрацией Катав-Ивановского муниципального района была направлена Заявка</w:t>
      </w:r>
      <w:r w:rsidRPr="00F20F15">
        <w:rPr>
          <w:rFonts w:ascii="Times New Roman" w:hAnsi="Times New Roman"/>
          <w:sz w:val="26"/>
          <w:szCs w:val="26"/>
        </w:rPr>
        <w:t xml:space="preserve"> в Министерство</w:t>
      </w:r>
      <w:r w:rsidRPr="00F20F15">
        <w:rPr>
          <w:rFonts w:ascii="Times New Roman" w:hAnsi="Times New Roman"/>
          <w:b/>
          <w:sz w:val="26"/>
          <w:szCs w:val="26"/>
          <w:lang w:eastAsia="en-US"/>
        </w:rPr>
        <w:t xml:space="preserve"> </w:t>
      </w:r>
      <w:r w:rsidRPr="00F20F15">
        <w:rPr>
          <w:rFonts w:ascii="Times New Roman" w:hAnsi="Times New Roman"/>
          <w:sz w:val="26"/>
          <w:szCs w:val="26"/>
          <w:lang w:eastAsia="en-US"/>
        </w:rPr>
        <w:t>физической культуры и спорта Челябинской области</w:t>
      </w:r>
      <w:r w:rsidRPr="00F20F15">
        <w:rPr>
          <w:rFonts w:ascii="Times New Roman" w:hAnsi="Times New Roman"/>
          <w:sz w:val="26"/>
          <w:szCs w:val="26"/>
        </w:rPr>
        <w:t xml:space="preserve"> </w:t>
      </w:r>
      <w:r w:rsidRPr="00F20F15">
        <w:rPr>
          <w:rFonts w:ascii="Times New Roman" w:eastAsia="Calibri" w:hAnsi="Times New Roman"/>
          <w:sz w:val="26"/>
          <w:szCs w:val="26"/>
          <w:lang w:eastAsia="en-US"/>
        </w:rPr>
        <w:t>на получение средств областного бюджета на капитальные вложения в объекты физической культуры и спорта на 2023 год (исх. № 1339 от 22.06.2022г.), согласно которой</w:t>
      </w:r>
      <w:r w:rsidRPr="00F20F15">
        <w:rPr>
          <w:rFonts w:ascii="Times New Roman" w:eastAsiaTheme="minorEastAsia" w:hAnsi="Times New Roman"/>
          <w:sz w:val="26"/>
          <w:szCs w:val="26"/>
        </w:rPr>
        <w:t xml:space="preserve"> </w:t>
      </w:r>
      <w:r w:rsidRPr="00F20F15">
        <w:rPr>
          <w:rFonts w:ascii="Times New Roman" w:eastAsia="Calibri" w:hAnsi="Times New Roman"/>
          <w:sz w:val="26"/>
          <w:szCs w:val="26"/>
          <w:lang w:eastAsia="en-US"/>
        </w:rPr>
        <w:t>Администрация Катав-Ивановского муниципального района просит выделить областную субсидию в размере 539 348,78 тыс. рублей, в том числе 199</w:t>
      </w:r>
      <w:proofErr w:type="gramEnd"/>
      <w:r w:rsidRPr="00F20F15">
        <w:rPr>
          <w:rFonts w:ascii="Times New Roman" w:eastAsia="Calibri" w:hAnsi="Times New Roman"/>
          <w:sz w:val="26"/>
          <w:szCs w:val="26"/>
          <w:lang w:eastAsia="en-US"/>
        </w:rPr>
        <w:t xml:space="preserve"> 348,78 тыс. рублей в 2023 году и 340 000,00  тыс. рублей в 2024 году на строительство объекта: «Физкультурно-оздоровительный комплекс с универсальным игровым залом 42х24м и плавательным бассейном 25х11м» по адресу: Челябинская область, г. </w:t>
      </w:r>
      <w:proofErr w:type="gramStart"/>
      <w:r w:rsidRPr="00F20F15">
        <w:rPr>
          <w:rFonts w:ascii="Times New Roman" w:eastAsia="Calibri" w:hAnsi="Times New Roman"/>
          <w:sz w:val="26"/>
          <w:szCs w:val="26"/>
          <w:lang w:eastAsia="en-US"/>
        </w:rPr>
        <w:t>Катав - Ивановск</w:t>
      </w:r>
      <w:proofErr w:type="gramEnd"/>
      <w:r w:rsidRPr="00F20F15">
        <w:rPr>
          <w:rFonts w:ascii="Times New Roman" w:eastAsia="Calibri" w:hAnsi="Times New Roman"/>
          <w:sz w:val="26"/>
          <w:szCs w:val="26"/>
          <w:lang w:eastAsia="en-US"/>
        </w:rPr>
        <w:t>, ул. Степана Разина, 41».</w:t>
      </w:r>
    </w:p>
    <w:p w:rsidR="00437273" w:rsidRPr="00F20F15" w:rsidRDefault="00437273" w:rsidP="00437273">
      <w:pPr>
        <w:tabs>
          <w:tab w:val="left" w:pos="6825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F20F15">
        <w:rPr>
          <w:rFonts w:ascii="Times New Roman" w:eastAsia="Calibri" w:hAnsi="Times New Roman"/>
          <w:sz w:val="26"/>
          <w:szCs w:val="26"/>
          <w:lang w:eastAsia="en-US"/>
        </w:rPr>
        <w:t xml:space="preserve"> В случае одобрения заявки,  софинансирование по данной субсидии в размере 10 000,00 тыс. рублей (в том числе в 2023 году  - 4 450,00 тыс</w:t>
      </w:r>
      <w:proofErr w:type="gramStart"/>
      <w:r w:rsidRPr="00F20F15">
        <w:rPr>
          <w:rFonts w:ascii="Times New Roman" w:eastAsia="Calibri" w:hAnsi="Times New Roman"/>
          <w:sz w:val="26"/>
          <w:szCs w:val="26"/>
          <w:lang w:eastAsia="en-US"/>
        </w:rPr>
        <w:t>.р</w:t>
      </w:r>
      <w:proofErr w:type="gramEnd"/>
      <w:r w:rsidRPr="00F20F15">
        <w:rPr>
          <w:rFonts w:ascii="Times New Roman" w:eastAsia="Calibri" w:hAnsi="Times New Roman"/>
          <w:sz w:val="26"/>
          <w:szCs w:val="26"/>
          <w:lang w:eastAsia="en-US"/>
        </w:rPr>
        <w:t>ублей и 2024  году – 5 550, 00 тыс.рублей)  будет предусмотрено муниципальной программой «Развитие физической культуры и спорта в Катав-Ивановском муниципальном районе на 2018-2024 годы».</w:t>
      </w:r>
    </w:p>
    <w:p w:rsidR="00437273" w:rsidRPr="00F20F15" w:rsidRDefault="00437273" w:rsidP="00F20F15">
      <w:pPr>
        <w:tabs>
          <w:tab w:val="left" w:pos="682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en-US"/>
        </w:rPr>
      </w:pPr>
      <w:r w:rsidRPr="00F20F15">
        <w:rPr>
          <w:rFonts w:ascii="Times New Roman" w:hAnsi="Times New Roman"/>
          <w:b/>
          <w:sz w:val="26"/>
          <w:szCs w:val="26"/>
          <w:lang w:eastAsia="en-US"/>
        </w:rPr>
        <w:t>Общая информация об объекте.</w:t>
      </w:r>
    </w:p>
    <w:p w:rsidR="00437273" w:rsidRPr="00F20F15" w:rsidRDefault="00437273" w:rsidP="00437273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F20F15">
        <w:rPr>
          <w:rFonts w:ascii="Times New Roman" w:eastAsia="Calibri" w:hAnsi="Times New Roman"/>
          <w:sz w:val="26"/>
          <w:szCs w:val="26"/>
          <w:lang w:eastAsia="en-US"/>
        </w:rPr>
        <w:t xml:space="preserve">В рамках проекта предусмотрено строительство двух зданий: </w:t>
      </w:r>
    </w:p>
    <w:p w:rsidR="00437273" w:rsidRPr="00F20F15" w:rsidRDefault="00437273" w:rsidP="00437273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F20F15">
        <w:rPr>
          <w:rFonts w:ascii="Times New Roman" w:eastAsia="Calibri" w:hAnsi="Times New Roman"/>
          <w:sz w:val="26"/>
          <w:szCs w:val="26"/>
          <w:lang w:eastAsia="en-US"/>
        </w:rPr>
        <w:t>- Физкультурно-оздоровительный комплекс с универсальным игровым залом 42х24 м: 3 этажа, габариты здания в осях – 45 х 46,66 м, общая высота здания – 17 м; включает в себя зал для спортивных игр, зал аэробики, тренажерный зал, зал ОФП для занятий с использованием тренажеров и снарядов для развития силы и выносливости; площадь застройки составляет 1926,90</w:t>
      </w:r>
      <w:r w:rsidRPr="00F20F15">
        <w:rPr>
          <w:rFonts w:ascii="Times New Roman" w:eastAsia="Calibri" w:hAnsi="Times New Roman"/>
          <w:sz w:val="26"/>
          <w:szCs w:val="26"/>
          <w:lang w:eastAsia="en-US"/>
        </w:rPr>
        <w:tab/>
        <w:t>м</w:t>
      </w:r>
      <w:proofErr w:type="gramStart"/>
      <w:r w:rsidRPr="00F20F15">
        <w:rPr>
          <w:rFonts w:ascii="Times New Roman" w:eastAsia="Calibri" w:hAnsi="Times New Roman"/>
          <w:sz w:val="26"/>
          <w:szCs w:val="26"/>
          <w:lang w:eastAsia="en-US"/>
        </w:rPr>
        <w:t>2</w:t>
      </w:r>
      <w:proofErr w:type="gramEnd"/>
      <w:r w:rsidRPr="00F20F15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37273" w:rsidRPr="00F20F15" w:rsidRDefault="00437273" w:rsidP="00437273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F20F15">
        <w:rPr>
          <w:rFonts w:ascii="Times New Roman" w:eastAsia="Calibri" w:hAnsi="Times New Roman"/>
          <w:sz w:val="26"/>
          <w:szCs w:val="26"/>
          <w:lang w:eastAsia="en-US"/>
        </w:rPr>
        <w:t>- Плавательный бассейн с ванной 25х11:  4 этажа; габариты здания в осях – 29,3 х 36 м; Весь объем здания делится на две части: - первая часть — это зал ванны, зал с габаритными размерами 15,50х30,</w:t>
      </w:r>
      <w:proofErr w:type="gramStart"/>
      <w:r w:rsidRPr="00F20F15">
        <w:rPr>
          <w:rFonts w:ascii="Times New Roman" w:eastAsia="Calibri" w:hAnsi="Times New Roman"/>
          <w:sz w:val="26"/>
          <w:szCs w:val="26"/>
          <w:lang w:eastAsia="en-US"/>
        </w:rPr>
        <w:t>4м</w:t>
      </w:r>
      <w:proofErr w:type="gramEnd"/>
      <w:r w:rsidRPr="00F20F15">
        <w:rPr>
          <w:rFonts w:ascii="Times New Roman" w:eastAsia="Calibri" w:hAnsi="Times New Roman"/>
          <w:sz w:val="26"/>
          <w:szCs w:val="26"/>
          <w:lang w:eastAsia="en-US"/>
        </w:rPr>
        <w:t xml:space="preserve"> где располагается ванна с габаритными размерами 25х11 м; - вторая часть это 4х этажный объем, в котором располагаются вспомогательные помещения бассейна и помещения для обслуживания спортсменов (такие как раздевальные, администрация и т.д.); также в цокольном этаже здания предусмотрена ванна для обучения не умеющих плавать детей в возрасте от 7 до 14 лет и детей с поражением органов двигательного аппарата, нуждающиеся в креслах-колясках и детей с поражением органов двигательного аппарата, не нуждающиеся в креслах колясках в возрасте от 7 до 14 лет. Площадь застройки бассейна</w:t>
      </w:r>
      <w:r w:rsidR="00C32A69" w:rsidRPr="00F20F15">
        <w:rPr>
          <w:rFonts w:ascii="Times New Roman" w:eastAsia="Calibri" w:hAnsi="Times New Roman"/>
          <w:sz w:val="26"/>
          <w:szCs w:val="26"/>
          <w:lang w:eastAsia="en-US"/>
        </w:rPr>
        <w:t xml:space="preserve"> 1168,95</w:t>
      </w:r>
      <w:r w:rsidRPr="00F20F15">
        <w:rPr>
          <w:rFonts w:ascii="Times New Roman" w:eastAsia="Calibri" w:hAnsi="Times New Roman"/>
          <w:sz w:val="26"/>
          <w:szCs w:val="26"/>
          <w:lang w:eastAsia="en-US"/>
        </w:rPr>
        <w:tab/>
        <w:t>м</w:t>
      </w:r>
      <w:proofErr w:type="gramStart"/>
      <w:r w:rsidRPr="00F20F15">
        <w:rPr>
          <w:rFonts w:ascii="Times New Roman" w:eastAsia="Calibri" w:hAnsi="Times New Roman"/>
          <w:sz w:val="26"/>
          <w:szCs w:val="26"/>
          <w:lang w:eastAsia="en-US"/>
        </w:rPr>
        <w:t>2</w:t>
      </w:r>
      <w:proofErr w:type="gramEnd"/>
      <w:r w:rsidRPr="00F20F15">
        <w:rPr>
          <w:rFonts w:ascii="Times New Roman" w:eastAsia="Calibri" w:hAnsi="Times New Roman"/>
          <w:sz w:val="26"/>
          <w:szCs w:val="26"/>
          <w:lang w:eastAsia="en-US"/>
        </w:rPr>
        <w:tab/>
      </w:r>
      <w:r w:rsidRPr="00F20F15">
        <w:rPr>
          <w:rFonts w:ascii="Times New Roman" w:eastAsia="Calibri" w:hAnsi="Times New Roman"/>
          <w:iCs/>
          <w:sz w:val="26"/>
          <w:szCs w:val="26"/>
          <w:lang w:eastAsia="en-US"/>
        </w:rPr>
        <w:t>Источником теплоснабжения проектируемых объектов является проектируемая транспортабельная блочная газовая котельная, установленная мощность N=1,08 МВт.  Котельная поступает с завода-изготовителя полностью укомплектованная.</w:t>
      </w:r>
    </w:p>
    <w:p w:rsidR="00437273" w:rsidRPr="00F20F15" w:rsidRDefault="00437273" w:rsidP="00437273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F20F15">
        <w:rPr>
          <w:rFonts w:ascii="Times New Roman" w:eastAsia="Calibri" w:hAnsi="Times New Roman"/>
          <w:sz w:val="26"/>
          <w:szCs w:val="26"/>
          <w:lang w:eastAsia="en-US"/>
        </w:rPr>
        <w:lastRenderedPageBreak/>
        <w:t>В 2023 году запланированы следующие работы:</w:t>
      </w:r>
    </w:p>
    <w:p w:rsidR="00437273" w:rsidRPr="00F20F15" w:rsidRDefault="00437273" w:rsidP="00437273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F20F15">
        <w:rPr>
          <w:rFonts w:ascii="Times New Roman" w:eastAsia="Calibri" w:hAnsi="Times New Roman"/>
          <w:sz w:val="26"/>
          <w:szCs w:val="26"/>
          <w:lang w:eastAsia="en-US"/>
        </w:rPr>
        <w:t>Подготовка территории строительства</w:t>
      </w:r>
    </w:p>
    <w:p w:rsidR="00437273" w:rsidRPr="00F20F15" w:rsidRDefault="00437273" w:rsidP="00437273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F20F15">
        <w:rPr>
          <w:rFonts w:ascii="Times New Roman" w:eastAsia="Calibri" w:hAnsi="Times New Roman"/>
          <w:sz w:val="26"/>
          <w:szCs w:val="26"/>
          <w:lang w:eastAsia="en-US"/>
        </w:rPr>
        <w:t>Наружные сети и сооружения водоснабжения, водоотведения, теплоснабжения и газоснабжения</w:t>
      </w:r>
    </w:p>
    <w:p w:rsidR="00437273" w:rsidRPr="00F20F15" w:rsidRDefault="00437273" w:rsidP="00437273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F20F15">
        <w:rPr>
          <w:rFonts w:ascii="Times New Roman" w:eastAsia="Calibri" w:hAnsi="Times New Roman"/>
          <w:sz w:val="26"/>
          <w:szCs w:val="26"/>
          <w:lang w:eastAsia="en-US"/>
        </w:rPr>
        <w:t>Объекты энергетического хозяйства (наружное электроснабжение)</w:t>
      </w:r>
    </w:p>
    <w:p w:rsidR="00437273" w:rsidRPr="00F20F15" w:rsidRDefault="00437273" w:rsidP="00437273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F20F15">
        <w:rPr>
          <w:rFonts w:ascii="Times New Roman" w:eastAsia="Calibri" w:hAnsi="Times New Roman"/>
          <w:sz w:val="26"/>
          <w:szCs w:val="26"/>
          <w:lang w:eastAsia="en-US"/>
        </w:rPr>
        <w:t>Основные объекты строительства (планировочная организация участка, конструктивные и объемно-планировочные решения, котельная)</w:t>
      </w:r>
    </w:p>
    <w:p w:rsidR="00437273" w:rsidRPr="00F20F15" w:rsidRDefault="00437273" w:rsidP="00437273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F20F15">
        <w:rPr>
          <w:rFonts w:ascii="Times New Roman" w:eastAsia="Calibri" w:hAnsi="Times New Roman"/>
          <w:sz w:val="26"/>
          <w:szCs w:val="26"/>
          <w:lang w:eastAsia="en-US"/>
        </w:rPr>
        <w:t>В 2024 году запланированы следующие работы:</w:t>
      </w:r>
    </w:p>
    <w:p w:rsidR="00437273" w:rsidRPr="00F20F15" w:rsidRDefault="00437273" w:rsidP="00437273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F20F15">
        <w:rPr>
          <w:rFonts w:ascii="Times New Roman" w:eastAsia="Calibri" w:hAnsi="Times New Roman"/>
          <w:sz w:val="26"/>
          <w:szCs w:val="26"/>
          <w:lang w:eastAsia="en-US"/>
        </w:rPr>
        <w:t xml:space="preserve">Основные объекты строительства (технологические решения - оборудование, </w:t>
      </w:r>
      <w:proofErr w:type="gramStart"/>
      <w:r w:rsidRPr="00F20F15">
        <w:rPr>
          <w:rFonts w:ascii="Times New Roman" w:eastAsia="Calibri" w:hAnsi="Times New Roman"/>
          <w:sz w:val="26"/>
          <w:szCs w:val="26"/>
          <w:lang w:eastAsia="en-US"/>
        </w:rPr>
        <w:t>архитектурные решения</w:t>
      </w:r>
      <w:proofErr w:type="gramEnd"/>
      <w:r w:rsidRPr="00F20F15">
        <w:rPr>
          <w:rFonts w:ascii="Times New Roman" w:eastAsia="Calibri" w:hAnsi="Times New Roman"/>
          <w:sz w:val="26"/>
          <w:szCs w:val="26"/>
          <w:lang w:eastAsia="en-US"/>
        </w:rPr>
        <w:t>, мебель  и инвентарь)</w:t>
      </w:r>
    </w:p>
    <w:p w:rsidR="00437273" w:rsidRPr="00F20F15" w:rsidRDefault="00437273" w:rsidP="00437273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F20F15">
        <w:rPr>
          <w:rFonts w:ascii="Times New Roman" w:eastAsia="Calibri" w:hAnsi="Times New Roman"/>
          <w:sz w:val="26"/>
          <w:szCs w:val="26"/>
          <w:lang w:eastAsia="en-US"/>
        </w:rPr>
        <w:t>Объекты транспортного хозяйства и связи</w:t>
      </w:r>
    </w:p>
    <w:p w:rsidR="00437273" w:rsidRDefault="00437273" w:rsidP="00437273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F20F15">
        <w:rPr>
          <w:rFonts w:ascii="Times New Roman" w:eastAsia="Calibri" w:hAnsi="Times New Roman"/>
          <w:sz w:val="26"/>
          <w:szCs w:val="26"/>
          <w:lang w:eastAsia="en-US"/>
        </w:rPr>
        <w:t>Благоустройство и озеленение территории.</w:t>
      </w:r>
    </w:p>
    <w:p w:rsidR="00F20F15" w:rsidRPr="00F20F15" w:rsidRDefault="00F20F15" w:rsidP="00437273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:rsidR="00257C81" w:rsidRPr="00F20F15" w:rsidRDefault="00257C81" w:rsidP="00257C81">
      <w:pPr>
        <w:spacing w:after="0" w:line="240" w:lineRule="auto"/>
        <w:rPr>
          <w:rFonts w:ascii="Times New Roman" w:eastAsia="Calibri" w:hAnsi="Times New Roman"/>
          <w:sz w:val="26"/>
          <w:szCs w:val="26"/>
          <w:lang w:eastAsia="en-US"/>
        </w:rPr>
      </w:pPr>
      <w:r w:rsidRPr="00F20F15">
        <w:rPr>
          <w:rFonts w:ascii="Times New Roman" w:eastAsia="Calibri" w:hAnsi="Times New Roman"/>
          <w:sz w:val="26"/>
          <w:szCs w:val="26"/>
          <w:lang w:eastAsia="en-US"/>
        </w:rPr>
        <w:t xml:space="preserve">Заместитель Главы </w:t>
      </w:r>
      <w:proofErr w:type="gramStart"/>
      <w:r w:rsidRPr="00F20F15">
        <w:rPr>
          <w:rFonts w:ascii="Times New Roman" w:eastAsia="Calibri" w:hAnsi="Times New Roman"/>
          <w:sz w:val="26"/>
          <w:szCs w:val="26"/>
          <w:lang w:eastAsia="en-US"/>
        </w:rPr>
        <w:t>Катав-Ивановского</w:t>
      </w:r>
      <w:proofErr w:type="gramEnd"/>
    </w:p>
    <w:p w:rsidR="00257C81" w:rsidRPr="00F20F15" w:rsidRDefault="00257C81" w:rsidP="00257C81">
      <w:pPr>
        <w:spacing w:after="0" w:line="240" w:lineRule="auto"/>
        <w:rPr>
          <w:rFonts w:ascii="Times New Roman" w:eastAsia="Calibri" w:hAnsi="Times New Roman"/>
          <w:sz w:val="26"/>
          <w:szCs w:val="26"/>
          <w:lang w:eastAsia="en-US"/>
        </w:rPr>
      </w:pPr>
      <w:r w:rsidRPr="00F20F15">
        <w:rPr>
          <w:rFonts w:ascii="Times New Roman" w:eastAsia="Calibri" w:hAnsi="Times New Roman"/>
          <w:sz w:val="26"/>
          <w:szCs w:val="26"/>
          <w:lang w:eastAsia="en-US"/>
        </w:rPr>
        <w:t xml:space="preserve">муниципального района </w:t>
      </w:r>
    </w:p>
    <w:p w:rsidR="00257C81" w:rsidRPr="00F20F15" w:rsidRDefault="00257C81" w:rsidP="00257C81">
      <w:pPr>
        <w:spacing w:after="0" w:line="240" w:lineRule="auto"/>
        <w:rPr>
          <w:rFonts w:ascii="Times New Roman" w:eastAsia="Calibri" w:hAnsi="Times New Roman"/>
          <w:sz w:val="26"/>
          <w:szCs w:val="26"/>
          <w:lang w:eastAsia="en-US"/>
        </w:rPr>
      </w:pPr>
      <w:r w:rsidRPr="00F20F15">
        <w:rPr>
          <w:rFonts w:ascii="Times New Roman" w:eastAsia="Calibri" w:hAnsi="Times New Roman"/>
          <w:sz w:val="26"/>
          <w:szCs w:val="26"/>
          <w:lang w:eastAsia="en-US"/>
        </w:rPr>
        <w:t xml:space="preserve">по обеспечению жизнедеятельности                                                      А.В. Хортов </w:t>
      </w:r>
    </w:p>
    <w:p w:rsidR="00257C81" w:rsidRPr="00F20F15" w:rsidRDefault="00257C81" w:rsidP="00257C81">
      <w:pPr>
        <w:spacing w:after="0" w:line="240" w:lineRule="auto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:rsidR="00257C81" w:rsidRDefault="00257C81" w:rsidP="00257C81">
      <w:pPr>
        <w:rPr>
          <w:rFonts w:ascii="Times New Roman" w:hAnsi="Times New Roman"/>
          <w:b/>
          <w:sz w:val="28"/>
          <w:szCs w:val="28"/>
        </w:rPr>
      </w:pPr>
    </w:p>
    <w:p w:rsidR="00855D20" w:rsidRDefault="00855D20" w:rsidP="00642F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855D20" w:rsidRDefault="00855D20" w:rsidP="00855D20">
      <w:pPr>
        <w:rPr>
          <w:rFonts w:ascii="Times New Roman" w:hAnsi="Times New Roman"/>
          <w:b/>
          <w:sz w:val="32"/>
          <w:szCs w:val="32"/>
        </w:rPr>
      </w:pPr>
    </w:p>
    <w:p w:rsidR="00855D20" w:rsidRDefault="00855D20" w:rsidP="00642F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855D20" w:rsidRDefault="00855D20" w:rsidP="00642F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855D20" w:rsidRDefault="00855D20" w:rsidP="00642F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855D20" w:rsidRDefault="00855D20" w:rsidP="00642F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855D20" w:rsidRDefault="00855D20" w:rsidP="00642F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855D20" w:rsidRDefault="00855D20" w:rsidP="00642F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855D20" w:rsidRDefault="00855D20" w:rsidP="00642F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855D20" w:rsidRDefault="00855D20" w:rsidP="00642F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855D20" w:rsidRDefault="00855D20" w:rsidP="00642F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074C1C" w:rsidRPr="00647F7D" w:rsidRDefault="00074C1C" w:rsidP="0077215E">
      <w:pPr>
        <w:spacing w:after="0"/>
        <w:rPr>
          <w:rFonts w:ascii="Times New Roman" w:hAnsi="Times New Roman"/>
          <w:i/>
          <w:sz w:val="16"/>
          <w:szCs w:val="16"/>
        </w:rPr>
      </w:pPr>
    </w:p>
    <w:sectPr w:rsidR="00074C1C" w:rsidRPr="00647F7D" w:rsidSect="00700B05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4B5B"/>
    <w:multiLevelType w:val="hybridMultilevel"/>
    <w:tmpl w:val="0550089E"/>
    <w:lvl w:ilvl="0" w:tplc="F6805870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A1041"/>
    <w:multiLevelType w:val="hybridMultilevel"/>
    <w:tmpl w:val="5B6233C2"/>
    <w:lvl w:ilvl="0" w:tplc="041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">
    <w:nsid w:val="3494506A"/>
    <w:multiLevelType w:val="hybridMultilevel"/>
    <w:tmpl w:val="3F46CAAA"/>
    <w:lvl w:ilvl="0" w:tplc="7A22DFC4">
      <w:start w:val="1"/>
      <w:numFmt w:val="decimal"/>
      <w:lvlText w:val="%1."/>
      <w:lvlJc w:val="left"/>
      <w:pPr>
        <w:ind w:left="435" w:hanging="360"/>
      </w:pPr>
      <w:rPr>
        <w:rFonts w:hint="default"/>
        <w:b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3CF65A8F"/>
    <w:multiLevelType w:val="hybridMultilevel"/>
    <w:tmpl w:val="8F4E4264"/>
    <w:lvl w:ilvl="0" w:tplc="38B62C58">
      <w:start w:val="1"/>
      <w:numFmt w:val="decimal"/>
      <w:lvlText w:val="%1."/>
      <w:lvlJc w:val="left"/>
      <w:pPr>
        <w:ind w:left="435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5D961BD0"/>
    <w:multiLevelType w:val="hybridMultilevel"/>
    <w:tmpl w:val="6F8E06F0"/>
    <w:lvl w:ilvl="0" w:tplc="DBF00AD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799C"/>
    <w:rsid w:val="00033139"/>
    <w:rsid w:val="00060492"/>
    <w:rsid w:val="00062BDD"/>
    <w:rsid w:val="00074C1C"/>
    <w:rsid w:val="00083CE6"/>
    <w:rsid w:val="000B1B5C"/>
    <w:rsid w:val="000D5328"/>
    <w:rsid w:val="000E3307"/>
    <w:rsid w:val="00105B67"/>
    <w:rsid w:val="00155D10"/>
    <w:rsid w:val="00224924"/>
    <w:rsid w:val="00257C81"/>
    <w:rsid w:val="00280B5F"/>
    <w:rsid w:val="00296F7A"/>
    <w:rsid w:val="002A4950"/>
    <w:rsid w:val="002F03E2"/>
    <w:rsid w:val="00313313"/>
    <w:rsid w:val="00340E87"/>
    <w:rsid w:val="00364721"/>
    <w:rsid w:val="003723A0"/>
    <w:rsid w:val="00374387"/>
    <w:rsid w:val="003B2A6E"/>
    <w:rsid w:val="00430E9C"/>
    <w:rsid w:val="00437273"/>
    <w:rsid w:val="00475B44"/>
    <w:rsid w:val="0048422B"/>
    <w:rsid w:val="004E253A"/>
    <w:rsid w:val="00507432"/>
    <w:rsid w:val="00514001"/>
    <w:rsid w:val="00522B72"/>
    <w:rsid w:val="00586B65"/>
    <w:rsid w:val="0059747D"/>
    <w:rsid w:val="005C5DF8"/>
    <w:rsid w:val="005F0111"/>
    <w:rsid w:val="006127D7"/>
    <w:rsid w:val="00621CEA"/>
    <w:rsid w:val="006329FF"/>
    <w:rsid w:val="00642F44"/>
    <w:rsid w:val="00647F7D"/>
    <w:rsid w:val="00656424"/>
    <w:rsid w:val="00657313"/>
    <w:rsid w:val="00660CAB"/>
    <w:rsid w:val="00677BCA"/>
    <w:rsid w:val="00687CAF"/>
    <w:rsid w:val="00700B05"/>
    <w:rsid w:val="007178CB"/>
    <w:rsid w:val="00736669"/>
    <w:rsid w:val="007423ED"/>
    <w:rsid w:val="0077215E"/>
    <w:rsid w:val="007A7979"/>
    <w:rsid w:val="007B35A6"/>
    <w:rsid w:val="007C10F8"/>
    <w:rsid w:val="008109BC"/>
    <w:rsid w:val="00815BE6"/>
    <w:rsid w:val="0085373E"/>
    <w:rsid w:val="00855D20"/>
    <w:rsid w:val="00875E10"/>
    <w:rsid w:val="008840E8"/>
    <w:rsid w:val="008A7E98"/>
    <w:rsid w:val="008B32DD"/>
    <w:rsid w:val="008D52E5"/>
    <w:rsid w:val="008E1680"/>
    <w:rsid w:val="00930359"/>
    <w:rsid w:val="00933024"/>
    <w:rsid w:val="00940E0C"/>
    <w:rsid w:val="0098353C"/>
    <w:rsid w:val="009D26ED"/>
    <w:rsid w:val="009F398C"/>
    <w:rsid w:val="00A05D1F"/>
    <w:rsid w:val="00A16D8C"/>
    <w:rsid w:val="00A3196B"/>
    <w:rsid w:val="00AA53CF"/>
    <w:rsid w:val="00AF3AF5"/>
    <w:rsid w:val="00B3799C"/>
    <w:rsid w:val="00B45D7E"/>
    <w:rsid w:val="00B52990"/>
    <w:rsid w:val="00B67967"/>
    <w:rsid w:val="00BA4B7C"/>
    <w:rsid w:val="00BD48B4"/>
    <w:rsid w:val="00C15EBB"/>
    <w:rsid w:val="00C32A69"/>
    <w:rsid w:val="00CD65A7"/>
    <w:rsid w:val="00CE7573"/>
    <w:rsid w:val="00CF19E1"/>
    <w:rsid w:val="00D01412"/>
    <w:rsid w:val="00D33045"/>
    <w:rsid w:val="00D40384"/>
    <w:rsid w:val="00D5014D"/>
    <w:rsid w:val="00EE357B"/>
    <w:rsid w:val="00F16E68"/>
    <w:rsid w:val="00F20F15"/>
    <w:rsid w:val="00F52C41"/>
    <w:rsid w:val="00F8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99C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3799C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3799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1">
    <w:name w:val="Верхний колонтитул Знак1"/>
    <w:link w:val="a3"/>
    <w:uiPriority w:val="99"/>
    <w:locked/>
    <w:rsid w:val="00B3799C"/>
    <w:rPr>
      <w:sz w:val="28"/>
      <w:szCs w:val="28"/>
    </w:rPr>
  </w:style>
  <w:style w:type="paragraph" w:styleId="a3">
    <w:name w:val="header"/>
    <w:basedOn w:val="a"/>
    <w:link w:val="1"/>
    <w:uiPriority w:val="99"/>
    <w:rsid w:val="00B3799C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uiPriority w:val="99"/>
    <w:semiHidden/>
    <w:rsid w:val="00B3799C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rsid w:val="00B3799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37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799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B32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D52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aliases w:val="Юрин 1"/>
    <w:basedOn w:val="a"/>
    <w:link w:val="aa"/>
    <w:uiPriority w:val="34"/>
    <w:qFormat/>
    <w:rsid w:val="004E253A"/>
    <w:pPr>
      <w:ind w:left="720"/>
      <w:contextualSpacing/>
    </w:pPr>
  </w:style>
  <w:style w:type="paragraph" w:customStyle="1" w:styleId="pj">
    <w:name w:val="pj"/>
    <w:basedOn w:val="a"/>
    <w:rsid w:val="00F861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Абзац списка Знак"/>
    <w:aliases w:val="Юрин 1 Знак"/>
    <w:link w:val="a9"/>
    <w:uiPriority w:val="34"/>
    <w:locked/>
    <w:rsid w:val="00F861F6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F861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642F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_"/>
    <w:basedOn w:val="a0"/>
    <w:link w:val="10"/>
    <w:rsid w:val="00642F4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642F44"/>
    <w:pPr>
      <w:widowControl w:val="0"/>
      <w:shd w:val="clear" w:color="auto" w:fill="FFFFFF"/>
      <w:spacing w:after="0" w:line="254" w:lineRule="auto"/>
    </w:pPr>
    <w:rPr>
      <w:rFonts w:ascii="Times New Roman" w:hAnsi="Times New Roman"/>
      <w:sz w:val="26"/>
      <w:szCs w:val="26"/>
      <w:lang w:eastAsia="en-US"/>
    </w:rPr>
  </w:style>
  <w:style w:type="paragraph" w:styleId="ad">
    <w:name w:val="No Spacing"/>
    <w:link w:val="ae"/>
    <w:uiPriority w:val="1"/>
    <w:qFormat/>
    <w:rsid w:val="00642F44"/>
    <w:pPr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642F44"/>
    <w:rPr>
      <w:rFonts w:eastAsiaTheme="minorEastAsia"/>
      <w:lang w:eastAsia="ru-RU"/>
    </w:rPr>
  </w:style>
  <w:style w:type="character" w:customStyle="1" w:styleId="blk1">
    <w:name w:val="blk1"/>
    <w:basedOn w:val="a0"/>
    <w:uiPriority w:val="99"/>
    <w:rsid w:val="00F20F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72E8E-4352-47DD-A85F-C680CEE2B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УКХиТИС</dc:creator>
  <cp:lastModifiedBy>Пользователь</cp:lastModifiedBy>
  <cp:revision>11</cp:revision>
  <cp:lastPrinted>2022-09-16T09:01:00Z</cp:lastPrinted>
  <dcterms:created xsi:type="dcterms:W3CDTF">2022-08-29T08:15:00Z</dcterms:created>
  <dcterms:modified xsi:type="dcterms:W3CDTF">2022-09-16T09:01:00Z</dcterms:modified>
</cp:coreProperties>
</file>