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215" w:rsidRPr="008D3215" w:rsidRDefault="008D3215" w:rsidP="008D3215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8D3215">
        <w:rPr>
          <w:noProof/>
          <w:sz w:val="40"/>
          <w:szCs w:val="40"/>
        </w:rPr>
        <w:drawing>
          <wp:inline distT="0" distB="0" distL="0" distR="0" wp14:anchorId="0B22055D" wp14:editId="33347F20">
            <wp:extent cx="4667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215" w:rsidRPr="008D3215" w:rsidRDefault="008D3215" w:rsidP="008D3215">
      <w:pPr>
        <w:tabs>
          <w:tab w:val="center" w:pos="3969"/>
          <w:tab w:val="right" w:pos="8306"/>
        </w:tabs>
        <w:jc w:val="center"/>
        <w:rPr>
          <w:b/>
          <w:bCs/>
          <w:sz w:val="44"/>
          <w:szCs w:val="44"/>
        </w:rPr>
      </w:pPr>
      <w:r w:rsidRPr="008D3215">
        <w:rPr>
          <w:b/>
          <w:bCs/>
          <w:sz w:val="44"/>
          <w:szCs w:val="44"/>
        </w:rPr>
        <w:t>СОВЕТ ДЕПУТАТОВ</w:t>
      </w:r>
    </w:p>
    <w:p w:rsidR="008D3215" w:rsidRPr="008D3215" w:rsidRDefault="008D3215" w:rsidP="008D3215">
      <w:pPr>
        <w:tabs>
          <w:tab w:val="center" w:pos="3969"/>
          <w:tab w:val="right" w:pos="8306"/>
        </w:tabs>
        <w:jc w:val="center"/>
        <w:rPr>
          <w:b/>
          <w:bCs/>
          <w:sz w:val="40"/>
          <w:szCs w:val="40"/>
        </w:rPr>
      </w:pPr>
      <w:r w:rsidRPr="008D3215">
        <w:rPr>
          <w:b/>
          <w:bCs/>
          <w:sz w:val="40"/>
          <w:szCs w:val="40"/>
        </w:rPr>
        <w:t>Катав-Ивановского городского поселения</w:t>
      </w:r>
    </w:p>
    <w:p w:rsidR="008D3215" w:rsidRPr="008D3215" w:rsidRDefault="008D3215" w:rsidP="008D3215">
      <w:pPr>
        <w:tabs>
          <w:tab w:val="center" w:pos="3969"/>
          <w:tab w:val="right" w:pos="8306"/>
        </w:tabs>
        <w:jc w:val="center"/>
        <w:rPr>
          <w:b/>
          <w:bCs/>
          <w:sz w:val="40"/>
          <w:szCs w:val="40"/>
        </w:rPr>
      </w:pPr>
      <w:r w:rsidRPr="008D3215">
        <w:rPr>
          <w:b/>
          <w:bCs/>
          <w:sz w:val="40"/>
          <w:szCs w:val="40"/>
        </w:rPr>
        <w:t>РЕШЕНИЕ</w:t>
      </w:r>
    </w:p>
    <w:p w:rsidR="008D3215" w:rsidRPr="008D3215" w:rsidRDefault="008D3215" w:rsidP="008D3215">
      <w:pPr>
        <w:tabs>
          <w:tab w:val="center" w:pos="3969"/>
          <w:tab w:val="right" w:pos="8306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8D3215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DCD41" wp14:editId="46B846A0">
                <wp:simplePos x="0" y="0"/>
                <wp:positionH relativeFrom="column">
                  <wp:posOffset>-99059</wp:posOffset>
                </wp:positionH>
                <wp:positionV relativeFrom="paragraph">
                  <wp:posOffset>92075</wp:posOffset>
                </wp:positionV>
                <wp:extent cx="6153150" cy="0"/>
                <wp:effectExtent l="0" t="19050" r="1905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AF5FE6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8pt,7.25pt" to="476.7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" strokeweight="3pt">
                <v:stroke linestyle="thinThin"/>
              </v:line>
            </w:pict>
          </mc:Fallback>
        </mc:AlternateContent>
      </w:r>
    </w:p>
    <w:p w:rsidR="008D3215" w:rsidRDefault="008D3215" w:rsidP="001F53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D3215">
        <w:rPr>
          <w:sz w:val="28"/>
          <w:szCs w:val="28"/>
        </w:rPr>
        <w:t>«</w:t>
      </w:r>
      <w:r w:rsidR="00B52747">
        <w:rPr>
          <w:sz w:val="28"/>
          <w:szCs w:val="28"/>
        </w:rPr>
        <w:t>28</w:t>
      </w:r>
      <w:r w:rsidRPr="008D3215">
        <w:rPr>
          <w:sz w:val="28"/>
          <w:szCs w:val="28"/>
        </w:rPr>
        <w:t xml:space="preserve">» </w:t>
      </w:r>
      <w:r w:rsidR="00B52747">
        <w:rPr>
          <w:sz w:val="28"/>
          <w:szCs w:val="28"/>
        </w:rPr>
        <w:t>сентября</w:t>
      </w:r>
      <w:r w:rsidRPr="008D3215">
        <w:rPr>
          <w:sz w:val="28"/>
          <w:szCs w:val="28"/>
        </w:rPr>
        <w:t xml:space="preserve"> 2022</w:t>
      </w:r>
      <w:r w:rsidR="004A462C">
        <w:rPr>
          <w:sz w:val="28"/>
          <w:szCs w:val="28"/>
        </w:rPr>
        <w:t xml:space="preserve"> </w:t>
      </w:r>
      <w:r w:rsidRPr="008D3215">
        <w:rPr>
          <w:sz w:val="28"/>
          <w:szCs w:val="28"/>
        </w:rPr>
        <w:t xml:space="preserve">г.                                                                </w:t>
      </w:r>
      <w:r w:rsidR="00B52747">
        <w:rPr>
          <w:sz w:val="28"/>
          <w:szCs w:val="28"/>
        </w:rPr>
        <w:t xml:space="preserve">                   </w:t>
      </w:r>
      <w:r w:rsidRPr="008D3215">
        <w:rPr>
          <w:sz w:val="28"/>
          <w:szCs w:val="28"/>
        </w:rPr>
        <w:t xml:space="preserve">     № </w:t>
      </w:r>
      <w:r w:rsidR="00B52747">
        <w:rPr>
          <w:sz w:val="28"/>
          <w:szCs w:val="28"/>
        </w:rPr>
        <w:t>53</w:t>
      </w:r>
    </w:p>
    <w:p w:rsidR="00B52747" w:rsidRPr="008D3215" w:rsidRDefault="00B52747" w:rsidP="001F53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9"/>
      </w:tblGrid>
      <w:tr w:rsidR="008D3215" w:rsidRPr="008D3215" w:rsidTr="00BE52E1">
        <w:trPr>
          <w:trHeight w:val="527"/>
        </w:trPr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</w:tcPr>
          <w:p w:rsidR="008D3215" w:rsidRPr="008D3215" w:rsidRDefault="008D3215" w:rsidP="008D3215">
            <w:pPr>
              <w:tabs>
                <w:tab w:val="left" w:pos="5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bookmarkStart w:id="0" w:name="_GoBack"/>
            <w:r w:rsidRPr="008D3215">
              <w:rPr>
                <w:sz w:val="28"/>
                <w:szCs w:val="28"/>
              </w:rPr>
              <w:t>Об утверждении Положения об организации учета муниципального имущества и ведения реестра муниципального имущества</w:t>
            </w:r>
            <w:r w:rsidR="00001FDD">
              <w:rPr>
                <w:sz w:val="28"/>
                <w:szCs w:val="28"/>
              </w:rPr>
              <w:t xml:space="preserve"> Катав-Ивановского </w:t>
            </w:r>
            <w:bookmarkEnd w:id="0"/>
            <w:r w:rsidR="00001FDD">
              <w:rPr>
                <w:sz w:val="28"/>
                <w:szCs w:val="28"/>
              </w:rPr>
              <w:t>городского поселения</w:t>
            </w:r>
          </w:p>
          <w:p w:rsidR="008D3215" w:rsidRPr="008D3215" w:rsidRDefault="008D3215" w:rsidP="008D3215">
            <w:pPr>
              <w:widowControl w:val="0"/>
              <w:autoSpaceDE w:val="0"/>
              <w:autoSpaceDN w:val="0"/>
              <w:adjustRightInd w:val="0"/>
              <w:ind w:left="180" w:right="432" w:firstLine="720"/>
              <w:jc w:val="both"/>
              <w:rPr>
                <w:sz w:val="28"/>
                <w:szCs w:val="28"/>
              </w:rPr>
            </w:pPr>
          </w:p>
        </w:tc>
      </w:tr>
    </w:tbl>
    <w:p w:rsidR="008D3215" w:rsidRPr="008D3215" w:rsidRDefault="008D3215" w:rsidP="008D321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D3215">
        <w:rPr>
          <w:sz w:val="28"/>
          <w:szCs w:val="28"/>
        </w:rPr>
        <w:t xml:space="preserve">В соответствии с Гражданским </w:t>
      </w:r>
      <w:hyperlink r:id="rId7" w:history="1">
        <w:r w:rsidRPr="008D3215">
          <w:rPr>
            <w:sz w:val="28"/>
            <w:szCs w:val="28"/>
          </w:rPr>
          <w:t>кодексом</w:t>
        </w:r>
      </w:hyperlink>
      <w:r w:rsidRPr="008D3215">
        <w:rPr>
          <w:sz w:val="28"/>
          <w:szCs w:val="28"/>
        </w:rPr>
        <w:t xml:space="preserve"> Российской Федерации,</w:t>
      </w:r>
      <w:r w:rsidR="006100A6" w:rsidRPr="006100A6">
        <w:rPr>
          <w:sz w:val="28"/>
          <w:szCs w:val="28"/>
        </w:rPr>
        <w:t xml:space="preserve"> </w:t>
      </w:r>
      <w:r w:rsidR="006100A6">
        <w:rPr>
          <w:sz w:val="28"/>
          <w:szCs w:val="28"/>
        </w:rPr>
        <w:t xml:space="preserve">Федеральным законом от </w:t>
      </w:r>
      <w:r w:rsidR="006100A6" w:rsidRPr="0010260B">
        <w:rPr>
          <w:sz w:val="28"/>
          <w:szCs w:val="28"/>
        </w:rPr>
        <w:t>6 октября 2003 года №131-ФЗ «Об общих принципах организации местного самоуправления в Российской Федерации»</w:t>
      </w:r>
      <w:r w:rsidR="006100A6">
        <w:rPr>
          <w:sz w:val="28"/>
          <w:szCs w:val="28"/>
        </w:rPr>
        <w:t xml:space="preserve">, </w:t>
      </w:r>
      <w:r w:rsidRPr="008D3215">
        <w:rPr>
          <w:sz w:val="28"/>
          <w:szCs w:val="28"/>
        </w:rPr>
        <w:t xml:space="preserve">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имущества», </w:t>
      </w:r>
      <w:hyperlink r:id="rId8" w:history="1">
        <w:r w:rsidRPr="008D3215">
          <w:rPr>
            <w:sz w:val="28"/>
            <w:szCs w:val="28"/>
          </w:rPr>
          <w:t>Уставо</w:t>
        </w:r>
      </w:hyperlink>
      <w:r w:rsidRPr="008D3215">
        <w:rPr>
          <w:sz w:val="28"/>
          <w:szCs w:val="28"/>
        </w:rPr>
        <w:t>м Катав-Ивановского городского поселения, Совет депутатов Катав-Ивановского городского поселения</w:t>
      </w:r>
    </w:p>
    <w:p w:rsidR="008D3215" w:rsidRPr="008D3215" w:rsidRDefault="008D3215" w:rsidP="008D3215">
      <w:pPr>
        <w:widowControl w:val="0"/>
        <w:tabs>
          <w:tab w:val="left" w:pos="851"/>
          <w:tab w:val="num" w:pos="127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D3215" w:rsidRPr="008D3215" w:rsidRDefault="008D3215" w:rsidP="008D3215">
      <w:pPr>
        <w:widowControl w:val="0"/>
        <w:tabs>
          <w:tab w:val="left" w:pos="851"/>
          <w:tab w:val="num" w:pos="127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3215">
        <w:rPr>
          <w:sz w:val="28"/>
          <w:szCs w:val="28"/>
        </w:rPr>
        <w:t>РЕШАЕТ:</w:t>
      </w:r>
    </w:p>
    <w:p w:rsidR="008D3215" w:rsidRPr="008D3215" w:rsidRDefault="008D3215" w:rsidP="008D3215">
      <w:pPr>
        <w:widowControl w:val="0"/>
        <w:autoSpaceDE w:val="0"/>
        <w:autoSpaceDN w:val="0"/>
        <w:adjustRightInd w:val="0"/>
        <w:ind w:left="-180" w:firstLine="720"/>
        <w:jc w:val="both"/>
        <w:rPr>
          <w:sz w:val="28"/>
          <w:szCs w:val="28"/>
        </w:rPr>
      </w:pPr>
    </w:p>
    <w:p w:rsidR="008D3215" w:rsidRPr="008D3215" w:rsidRDefault="008D3215" w:rsidP="008D3215">
      <w:pPr>
        <w:widowControl w:val="0"/>
        <w:numPr>
          <w:ilvl w:val="0"/>
          <w:numId w:val="1"/>
        </w:numPr>
        <w:tabs>
          <w:tab w:val="left" w:pos="5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D3215">
        <w:rPr>
          <w:sz w:val="28"/>
          <w:szCs w:val="28"/>
        </w:rPr>
        <w:t>Утвердить Положение об организации учета муниципального имущества и ведения реестра муниципального имущества Катав-Ивановского городского поселения.</w:t>
      </w:r>
    </w:p>
    <w:p w:rsidR="008D3215" w:rsidRPr="008D3215" w:rsidRDefault="008D3215" w:rsidP="008D3215">
      <w:pPr>
        <w:widowControl w:val="0"/>
        <w:numPr>
          <w:ilvl w:val="0"/>
          <w:numId w:val="1"/>
        </w:numPr>
        <w:tabs>
          <w:tab w:val="left" w:pos="5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D3215">
        <w:rPr>
          <w:sz w:val="28"/>
          <w:szCs w:val="28"/>
        </w:rPr>
        <w:t>Решение Совета депутатов от 28 марта 2007 года № 18 «Об утверждении Положения о реестре муниципального имущества Катав-Ивановского городского поселения» признать утратившим силу.</w:t>
      </w:r>
    </w:p>
    <w:p w:rsidR="008D3215" w:rsidRPr="008D3215" w:rsidRDefault="008D3215" w:rsidP="008D3215">
      <w:pPr>
        <w:widowControl w:val="0"/>
        <w:numPr>
          <w:ilvl w:val="0"/>
          <w:numId w:val="1"/>
        </w:numPr>
        <w:tabs>
          <w:tab w:val="left" w:pos="5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D3215">
        <w:rPr>
          <w:sz w:val="28"/>
          <w:szCs w:val="28"/>
        </w:rPr>
        <w:t>Настоящее Решение вступает в силу с момента его официального опубликования.</w:t>
      </w:r>
    </w:p>
    <w:p w:rsidR="008D3215" w:rsidRPr="008D3215" w:rsidRDefault="008D3215" w:rsidP="008D321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3215" w:rsidRPr="008D3215" w:rsidRDefault="008D3215" w:rsidP="008D321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D3215">
        <w:rPr>
          <w:sz w:val="28"/>
          <w:szCs w:val="28"/>
        </w:rPr>
        <w:t>Председатель Совета депутатов</w:t>
      </w:r>
    </w:p>
    <w:p w:rsidR="008D3215" w:rsidRDefault="008D3215" w:rsidP="008D321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D3215">
        <w:rPr>
          <w:sz w:val="28"/>
          <w:szCs w:val="28"/>
        </w:rPr>
        <w:t xml:space="preserve">Катав-Ивановского городского поселения                                </w:t>
      </w:r>
      <w:proofErr w:type="spellStart"/>
      <w:r w:rsidRPr="008D3215">
        <w:rPr>
          <w:sz w:val="28"/>
          <w:szCs w:val="28"/>
        </w:rPr>
        <w:t>Г.Ф.Федосеева</w:t>
      </w:r>
      <w:proofErr w:type="spellEnd"/>
    </w:p>
    <w:p w:rsidR="000D14DE" w:rsidRDefault="000D14DE" w:rsidP="008D321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14DE" w:rsidRPr="008D3215" w:rsidRDefault="000D14DE" w:rsidP="008D321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14DE" w:rsidRPr="008D3215" w:rsidRDefault="000D14DE" w:rsidP="000D14DE">
      <w:pPr>
        <w:widowControl w:val="0"/>
        <w:tabs>
          <w:tab w:val="left" w:pos="59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D3215">
        <w:rPr>
          <w:sz w:val="28"/>
          <w:szCs w:val="28"/>
        </w:rPr>
        <w:t xml:space="preserve">Глава Катав-Ивановского </w:t>
      </w:r>
    </w:p>
    <w:p w:rsidR="000D14DE" w:rsidRDefault="000D14DE" w:rsidP="000D14DE">
      <w:pPr>
        <w:widowControl w:val="0"/>
        <w:tabs>
          <w:tab w:val="left" w:pos="59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D3215">
        <w:rPr>
          <w:sz w:val="28"/>
          <w:szCs w:val="28"/>
        </w:rPr>
        <w:t xml:space="preserve">городского поселения                                                           </w:t>
      </w:r>
      <w:r w:rsidR="00001FDD">
        <w:rPr>
          <w:sz w:val="28"/>
          <w:szCs w:val="28"/>
        </w:rPr>
        <w:t xml:space="preserve">       </w:t>
      </w:r>
      <w:r w:rsidRPr="008D3215">
        <w:rPr>
          <w:sz w:val="28"/>
          <w:szCs w:val="28"/>
        </w:rPr>
        <w:t>А.А. Елисеев</w:t>
      </w:r>
    </w:p>
    <w:p w:rsidR="002C7CBB" w:rsidRPr="008D3215" w:rsidRDefault="002C7CBB" w:rsidP="000D14DE">
      <w:pPr>
        <w:widowControl w:val="0"/>
        <w:tabs>
          <w:tab w:val="left" w:pos="59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3215" w:rsidRPr="008D3215" w:rsidRDefault="008D3215" w:rsidP="008D321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D3215" w:rsidRPr="008D3215" w:rsidRDefault="008D3215" w:rsidP="008D3215">
      <w:pPr>
        <w:widowControl w:val="0"/>
        <w:tabs>
          <w:tab w:val="left" w:pos="59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41803" w:rsidRPr="0030352D" w:rsidRDefault="00A41803" w:rsidP="00A41803">
      <w:pPr>
        <w:jc w:val="right"/>
        <w:rPr>
          <w:sz w:val="28"/>
          <w:szCs w:val="28"/>
        </w:rPr>
      </w:pPr>
      <w:bookmarkStart w:id="1" w:name="P45"/>
      <w:bookmarkEnd w:id="1"/>
      <w:r w:rsidRPr="0030352D">
        <w:rPr>
          <w:sz w:val="28"/>
          <w:szCs w:val="28"/>
        </w:rPr>
        <w:lastRenderedPageBreak/>
        <w:t xml:space="preserve">УТВЕРЖДЕНО </w:t>
      </w:r>
    </w:p>
    <w:p w:rsidR="00A41803" w:rsidRPr="0030352D" w:rsidRDefault="00A41803" w:rsidP="00A41803">
      <w:pPr>
        <w:jc w:val="right"/>
        <w:rPr>
          <w:sz w:val="28"/>
          <w:szCs w:val="28"/>
        </w:rPr>
      </w:pPr>
      <w:r w:rsidRPr="0030352D">
        <w:rPr>
          <w:sz w:val="28"/>
          <w:szCs w:val="28"/>
        </w:rPr>
        <w:t>Решением Совета депутатов</w:t>
      </w:r>
    </w:p>
    <w:p w:rsidR="00A41803" w:rsidRPr="0030352D" w:rsidRDefault="00A41803" w:rsidP="00A41803">
      <w:pPr>
        <w:jc w:val="right"/>
        <w:rPr>
          <w:sz w:val="28"/>
          <w:szCs w:val="28"/>
        </w:rPr>
      </w:pPr>
      <w:r>
        <w:rPr>
          <w:sz w:val="28"/>
          <w:szCs w:val="28"/>
        </w:rPr>
        <w:t>Катав-Ивановского городского поселения</w:t>
      </w:r>
    </w:p>
    <w:p w:rsidR="00A41803" w:rsidRPr="0030352D" w:rsidRDefault="00A41803" w:rsidP="00A41803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30352D">
        <w:rPr>
          <w:sz w:val="28"/>
          <w:szCs w:val="28"/>
        </w:rPr>
        <w:t xml:space="preserve">т </w:t>
      </w:r>
      <w:r>
        <w:rPr>
          <w:sz w:val="28"/>
          <w:szCs w:val="28"/>
        </w:rPr>
        <w:t>«</w:t>
      </w:r>
      <w:r w:rsidR="00B52747">
        <w:rPr>
          <w:sz w:val="28"/>
          <w:szCs w:val="28"/>
        </w:rPr>
        <w:t>28</w:t>
      </w:r>
      <w:r>
        <w:rPr>
          <w:sz w:val="28"/>
          <w:szCs w:val="28"/>
        </w:rPr>
        <w:t>»</w:t>
      </w:r>
      <w:r w:rsidR="00B52747">
        <w:rPr>
          <w:sz w:val="28"/>
          <w:szCs w:val="28"/>
        </w:rPr>
        <w:t xml:space="preserve"> сентября </w:t>
      </w:r>
      <w:r>
        <w:rPr>
          <w:sz w:val="28"/>
          <w:szCs w:val="28"/>
        </w:rPr>
        <w:t>2022г</w:t>
      </w:r>
      <w:r w:rsidRPr="0030352D">
        <w:rPr>
          <w:sz w:val="28"/>
          <w:szCs w:val="28"/>
        </w:rPr>
        <w:t xml:space="preserve">. № </w:t>
      </w:r>
      <w:r w:rsidR="00B52747">
        <w:rPr>
          <w:sz w:val="28"/>
          <w:szCs w:val="28"/>
        </w:rPr>
        <w:t>53</w:t>
      </w:r>
    </w:p>
    <w:p w:rsidR="00A41803" w:rsidRPr="0030352D" w:rsidRDefault="00A41803" w:rsidP="00A41803">
      <w:pPr>
        <w:rPr>
          <w:sz w:val="28"/>
          <w:szCs w:val="28"/>
        </w:rPr>
      </w:pPr>
    </w:p>
    <w:p w:rsidR="00BF21AA" w:rsidRPr="00A546D1" w:rsidRDefault="00BF21AA" w:rsidP="00A418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Положение</w:t>
      </w:r>
    </w:p>
    <w:p w:rsidR="00BF21AA" w:rsidRPr="00A546D1" w:rsidRDefault="00091C7A" w:rsidP="00A418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01FDD">
        <w:rPr>
          <w:rFonts w:ascii="Times New Roman" w:hAnsi="Times New Roman" w:cs="Times New Roman"/>
          <w:sz w:val="28"/>
          <w:szCs w:val="28"/>
        </w:rPr>
        <w:t>б организации учета</w:t>
      </w:r>
      <w:r w:rsidR="00BF21AA" w:rsidRPr="00A546D1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="00001FDD">
        <w:rPr>
          <w:rFonts w:ascii="Times New Roman" w:hAnsi="Times New Roman" w:cs="Times New Roman"/>
          <w:sz w:val="28"/>
          <w:szCs w:val="28"/>
        </w:rPr>
        <w:t xml:space="preserve"> и 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01FDD">
        <w:rPr>
          <w:rFonts w:ascii="Times New Roman" w:hAnsi="Times New Roman" w:cs="Times New Roman"/>
          <w:sz w:val="28"/>
          <w:szCs w:val="28"/>
        </w:rPr>
        <w:t xml:space="preserve"> реестра муниципального имущества </w:t>
      </w:r>
    </w:p>
    <w:p w:rsidR="00BF21AA" w:rsidRPr="00A546D1" w:rsidRDefault="00A41803" w:rsidP="00A418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</w:p>
    <w:p w:rsidR="00BF21AA" w:rsidRPr="00A546D1" w:rsidRDefault="00BF21AA" w:rsidP="00A418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21AA" w:rsidRPr="00A546D1" w:rsidRDefault="00BF21AA" w:rsidP="00A4180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BF21AA" w:rsidRPr="00A546D1" w:rsidRDefault="00BF21AA" w:rsidP="00A418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1. Настоящее Положение о</w:t>
      </w:r>
      <w:r w:rsidR="00091C7A">
        <w:rPr>
          <w:rFonts w:ascii="Times New Roman" w:hAnsi="Times New Roman" w:cs="Times New Roman"/>
          <w:sz w:val="28"/>
          <w:szCs w:val="28"/>
        </w:rPr>
        <w:t>б организации учета муниципального имущества и ведения</w:t>
      </w:r>
      <w:r w:rsidRPr="00A546D1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091C7A">
        <w:rPr>
          <w:rFonts w:ascii="Times New Roman" w:hAnsi="Times New Roman" w:cs="Times New Roman"/>
          <w:sz w:val="28"/>
          <w:szCs w:val="28"/>
        </w:rPr>
        <w:t>а</w:t>
      </w:r>
      <w:r w:rsidRPr="00A546D1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r w:rsidR="00A41803">
        <w:rPr>
          <w:rFonts w:ascii="Times New Roman" w:hAnsi="Times New Roman" w:cs="Times New Roman"/>
          <w:sz w:val="28"/>
          <w:szCs w:val="28"/>
        </w:rPr>
        <w:t xml:space="preserve">Катав-Ивановского городского поселения </w:t>
      </w:r>
      <w:r w:rsidRPr="00A546D1">
        <w:rPr>
          <w:rFonts w:ascii="Times New Roman" w:hAnsi="Times New Roman" w:cs="Times New Roman"/>
          <w:sz w:val="28"/>
          <w:szCs w:val="28"/>
        </w:rPr>
        <w:t xml:space="preserve">разработано в соответствии с Гражданским </w:t>
      </w:r>
      <w:hyperlink r:id="rId9">
        <w:r w:rsidRPr="00A4180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546D1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0">
        <w:r w:rsidRPr="00A4180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546D1">
        <w:rPr>
          <w:rFonts w:ascii="Times New Roman" w:hAnsi="Times New Roman" w:cs="Times New Roman"/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11">
        <w:r w:rsidRPr="00A41803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A41803">
        <w:rPr>
          <w:rFonts w:ascii="Times New Roman" w:hAnsi="Times New Roman" w:cs="Times New Roman"/>
          <w:sz w:val="28"/>
          <w:szCs w:val="28"/>
        </w:rPr>
        <w:t xml:space="preserve"> </w:t>
      </w:r>
      <w:r w:rsidRPr="00A546D1">
        <w:rPr>
          <w:rFonts w:ascii="Times New Roman" w:hAnsi="Times New Roman" w:cs="Times New Roman"/>
          <w:sz w:val="28"/>
          <w:szCs w:val="28"/>
        </w:rPr>
        <w:t xml:space="preserve">Министерства экономического развития Российской Федерации от 30 августа 2011 года N 424 "Об утверждении Порядка ведения органами местного самоуправления реестров муниципального имущества", </w:t>
      </w:r>
      <w:hyperlink r:id="rId12">
        <w:r w:rsidRPr="00A41803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A546D1">
        <w:rPr>
          <w:rFonts w:ascii="Times New Roman" w:hAnsi="Times New Roman" w:cs="Times New Roman"/>
          <w:sz w:val="28"/>
          <w:szCs w:val="28"/>
        </w:rPr>
        <w:t xml:space="preserve"> </w:t>
      </w:r>
      <w:r w:rsidR="00A41803">
        <w:rPr>
          <w:rFonts w:ascii="Times New Roman" w:hAnsi="Times New Roman" w:cs="Times New Roman"/>
          <w:sz w:val="28"/>
          <w:szCs w:val="28"/>
        </w:rPr>
        <w:t xml:space="preserve">Катав-Ивановского городского поселения </w:t>
      </w:r>
      <w:r w:rsidRPr="00A546D1">
        <w:rPr>
          <w:rFonts w:ascii="Times New Roman" w:hAnsi="Times New Roman" w:cs="Times New Roman"/>
          <w:sz w:val="28"/>
          <w:szCs w:val="28"/>
        </w:rPr>
        <w:t>и устанавливает основные принципы, порядок создания и ведения реестра муниципального имущества, определяет состав информации об объектах учета, порядок ее сбора, общий порядок предоставления информации из реестра.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2. В настоящем Положении под реестром муниципального имущества (далее - Реестр) понимается совокупность сформированных на единых методологических и программно-технических принципах муниципальных баз данных, содержащих перечни объектов учета муниципального имущества (далее - Объекты учета) и данные о них.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3. Объектами учета Реестра являются: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 xml:space="preserve">- находящееся в муниципальной собственности </w:t>
      </w:r>
      <w:r w:rsidR="00A41803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Pr="00A546D1">
        <w:rPr>
          <w:rFonts w:ascii="Times New Roman" w:hAnsi="Times New Roman" w:cs="Times New Roman"/>
          <w:sz w:val="28"/>
          <w:szCs w:val="28"/>
        </w:rPr>
        <w:t xml:space="preserve"> недвижимое имущество (здание, строение, сооружение,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 xml:space="preserve">- находящееся в муниципальной собственности </w:t>
      </w:r>
      <w:r w:rsidR="00A41803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="00A41803" w:rsidRPr="00A546D1">
        <w:rPr>
          <w:rFonts w:ascii="Times New Roman" w:hAnsi="Times New Roman" w:cs="Times New Roman"/>
          <w:sz w:val="28"/>
          <w:szCs w:val="28"/>
        </w:rPr>
        <w:t xml:space="preserve"> </w:t>
      </w:r>
      <w:r w:rsidRPr="00A546D1">
        <w:rPr>
          <w:rFonts w:ascii="Times New Roman" w:hAnsi="Times New Roman" w:cs="Times New Roman"/>
          <w:sz w:val="28"/>
          <w:szCs w:val="28"/>
        </w:rPr>
        <w:t>движимое имущество, акции, доли (вклады) в уставном (складочном) капитале хозяйственного общества или товарищества либо иное не относящееся к недвижимости имущество, стоимость которого превышает размер, установленный решениями представительных органов муниципальных образований, а также особо ценное движимое имущество, закрепленное за автономными и бюджетными муниципальными учреждениями;</w:t>
      </w:r>
    </w:p>
    <w:p w:rsidR="009C772A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 xml:space="preserve">- муниципальные унитарные предприятия, муниципальные учреждения, хозяйственные общества, товарищества, акции, доли (вклады) в уставном </w:t>
      </w:r>
      <w:r w:rsidRPr="00A546D1">
        <w:rPr>
          <w:rFonts w:ascii="Times New Roman" w:hAnsi="Times New Roman" w:cs="Times New Roman"/>
          <w:sz w:val="28"/>
          <w:szCs w:val="28"/>
        </w:rPr>
        <w:lastRenderedPageBreak/>
        <w:t xml:space="preserve">(складочном) капитале которых принадлежат муниципальным образованиям, </w:t>
      </w:r>
    </w:p>
    <w:p w:rsidR="009C772A" w:rsidRDefault="009C772A" w:rsidP="009C77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21AA" w:rsidRPr="00A546D1" w:rsidRDefault="00BF21AA" w:rsidP="009C77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иные юридические лица, учредителем (участником) которых является муниципальное образование.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 xml:space="preserve">4. Собственником Реестра является муниципальное </w:t>
      </w:r>
      <w:proofErr w:type="gramStart"/>
      <w:r w:rsidRPr="00A546D1">
        <w:rPr>
          <w:rFonts w:ascii="Times New Roman" w:hAnsi="Times New Roman" w:cs="Times New Roman"/>
          <w:sz w:val="28"/>
          <w:szCs w:val="28"/>
        </w:rPr>
        <w:t xml:space="preserve">образование </w:t>
      </w:r>
      <w:r w:rsidR="00A41803" w:rsidRPr="00A41803">
        <w:rPr>
          <w:rFonts w:ascii="Times New Roman" w:hAnsi="Times New Roman" w:cs="Times New Roman"/>
          <w:sz w:val="28"/>
          <w:szCs w:val="28"/>
        </w:rPr>
        <w:t xml:space="preserve"> </w:t>
      </w:r>
      <w:r w:rsidR="005967C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5967CB">
        <w:rPr>
          <w:rFonts w:ascii="Times New Roman" w:hAnsi="Times New Roman" w:cs="Times New Roman"/>
          <w:sz w:val="28"/>
          <w:szCs w:val="28"/>
        </w:rPr>
        <w:t xml:space="preserve"> Катав-Ивановское</w:t>
      </w:r>
      <w:r w:rsidR="00A41803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5967CB">
        <w:rPr>
          <w:rFonts w:ascii="Times New Roman" w:hAnsi="Times New Roman" w:cs="Times New Roman"/>
          <w:sz w:val="28"/>
          <w:szCs w:val="28"/>
        </w:rPr>
        <w:t>е</w:t>
      </w:r>
      <w:r w:rsidR="00A41803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5967CB">
        <w:rPr>
          <w:rFonts w:ascii="Times New Roman" w:hAnsi="Times New Roman" w:cs="Times New Roman"/>
          <w:sz w:val="28"/>
          <w:szCs w:val="28"/>
        </w:rPr>
        <w:t>е</w:t>
      </w:r>
      <w:r w:rsidRPr="00A546D1">
        <w:rPr>
          <w:rFonts w:ascii="Times New Roman" w:hAnsi="Times New Roman" w:cs="Times New Roman"/>
          <w:sz w:val="28"/>
          <w:szCs w:val="28"/>
        </w:rPr>
        <w:t>.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 xml:space="preserve">5. Ответственным за ведение Реестра является </w:t>
      </w:r>
      <w:r w:rsidR="00A41803">
        <w:rPr>
          <w:rFonts w:ascii="Times New Roman" w:hAnsi="Times New Roman" w:cs="Times New Roman"/>
          <w:sz w:val="28"/>
          <w:szCs w:val="28"/>
        </w:rPr>
        <w:t xml:space="preserve">Учреждение Отдел имущественных отношений Катав-Ивановского городского поселения </w:t>
      </w:r>
      <w:r w:rsidRPr="00A546D1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A41803">
        <w:rPr>
          <w:rFonts w:ascii="Times New Roman" w:hAnsi="Times New Roman" w:cs="Times New Roman"/>
          <w:sz w:val="28"/>
          <w:szCs w:val="28"/>
        </w:rPr>
        <w:t>Отдел</w:t>
      </w:r>
      <w:r w:rsidRPr="00A546D1">
        <w:rPr>
          <w:rFonts w:ascii="Times New Roman" w:hAnsi="Times New Roman" w:cs="Times New Roman"/>
          <w:sz w:val="28"/>
          <w:szCs w:val="28"/>
        </w:rPr>
        <w:t>).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 xml:space="preserve">6. Специалист </w:t>
      </w:r>
      <w:r w:rsidR="00A41803">
        <w:rPr>
          <w:rFonts w:ascii="Times New Roman" w:hAnsi="Times New Roman" w:cs="Times New Roman"/>
          <w:sz w:val="28"/>
          <w:szCs w:val="28"/>
        </w:rPr>
        <w:t>Отдела</w:t>
      </w:r>
      <w:r w:rsidRPr="00A546D1">
        <w:rPr>
          <w:rFonts w:ascii="Times New Roman" w:hAnsi="Times New Roman" w:cs="Times New Roman"/>
          <w:sz w:val="28"/>
          <w:szCs w:val="28"/>
        </w:rPr>
        <w:t xml:space="preserve"> (далее - Специалист), ответственный за ведение Реестра: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обеспечивает соблюдение правил ведения Реестра и требований, предъявляемых к системе ведения Реестра;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обеспечивает соблюдение прав доступа к Реестру и защиту государственной и коммерческой тайны;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осуществляет информационно-справочное обслуживание, выдает выписки из Реестра.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7. Движимое имущество подлежит учету в Реестре, если первоначальная стоимость единицы такого имущества равна или превышает 10 тыс. рублей</w:t>
      </w:r>
      <w:r w:rsidR="008551DE">
        <w:rPr>
          <w:rFonts w:ascii="Times New Roman" w:hAnsi="Times New Roman" w:cs="Times New Roman"/>
          <w:sz w:val="28"/>
          <w:szCs w:val="28"/>
        </w:rPr>
        <w:t>.</w:t>
      </w:r>
    </w:p>
    <w:p w:rsidR="00BF21AA" w:rsidRPr="00A546D1" w:rsidRDefault="00BF21AA" w:rsidP="00A418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21AA" w:rsidRPr="00A546D1" w:rsidRDefault="00BF21AA" w:rsidP="00A4180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II. Порядок ведения Реестра</w:t>
      </w:r>
    </w:p>
    <w:p w:rsidR="00BF21AA" w:rsidRPr="00A546D1" w:rsidRDefault="00BF21AA" w:rsidP="00A418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8. Ведение Реестра включает в себя следующие процедуры: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включение объекта учета в Реестр;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внесение в Реестр изменившихся сведений об объекте учета;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исключение объекта учета из Реестра.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9. Реестр состоит из 3 разделов.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В раздел 1 включаются сведения о муниципальном недвижимом имуществе, в том числе: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наименование недвижимого имущества;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адрес (местоположение) недвижимого имущества;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кадастровый номер муниципального недвижимого имущества;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площадь, протяженность и (или) иные параметры, характеризующие физические свойства недвижимого имущества;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сведения о балансовой стоимости недвижимого имущества и начисленной амортизации (износе);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сведения о кадастровой стоимости недвижимого имущества;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даты возникновения и прекращения права муниципальной собственности на недвижимое имущество;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реквизиты документов - оснований возникновения (прекращения) права муниципальной собственности на недвижимое имущество;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сведения о правообладателе муниципального недвижимого имущества;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прекращения.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 xml:space="preserve">В раздел 2 включаются сведения о муниципальном движимом </w:t>
      </w:r>
      <w:r w:rsidR="00547BA0">
        <w:rPr>
          <w:rFonts w:ascii="Times New Roman" w:hAnsi="Times New Roman" w:cs="Times New Roman"/>
          <w:sz w:val="28"/>
          <w:szCs w:val="28"/>
        </w:rPr>
        <w:t>и ином и</w:t>
      </w:r>
      <w:r w:rsidRPr="00A546D1">
        <w:rPr>
          <w:rFonts w:ascii="Times New Roman" w:hAnsi="Times New Roman" w:cs="Times New Roman"/>
          <w:sz w:val="28"/>
          <w:szCs w:val="28"/>
        </w:rPr>
        <w:t>муществе,</w:t>
      </w:r>
      <w:r w:rsidR="00547BA0">
        <w:rPr>
          <w:rFonts w:ascii="Times New Roman" w:hAnsi="Times New Roman" w:cs="Times New Roman"/>
          <w:sz w:val="28"/>
          <w:szCs w:val="28"/>
        </w:rPr>
        <w:t xml:space="preserve"> не относящемся к недвижимым и движимым вещам,</w:t>
      </w:r>
      <w:r w:rsidRPr="00A546D1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lastRenderedPageBreak/>
        <w:t>- наименование движимого имущества;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сведения о балансовой стоимости движимого имущества и начисленной амортизации (износе);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даты возникновения и прекращения права муниципальной собственности на движимое имущество;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реквизиты документов - оснований возникновения (прекращения) права муниципальной собственности на движимое имущество;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сведения о правообладателе муниципального движимого имущества;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прекращения.</w:t>
      </w:r>
    </w:p>
    <w:p w:rsidR="00C0416B" w:rsidRDefault="00C0416B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иного имущества, не относящегося к недвижимым и движимым вещам, в раздел 2 реестра включаются сведения о:</w:t>
      </w:r>
    </w:p>
    <w:p w:rsidR="00C0416B" w:rsidRDefault="00C0416B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виде и наименовании объекта имущественного права;</w:t>
      </w:r>
    </w:p>
    <w:p w:rsidR="00C0416B" w:rsidRDefault="00C0416B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реквизитах нормативно-правового акта, договора или иного документа, на основании которого возникло право на указанное имущество, согласно выписке из соответствующего реестра (Государственный реестр изобретений Российской Федерации, Государственный реестр торговых знаков и знаков обслуживания Российской Федерации и др.) или иному документу, подтверждающему указанные реквизиты,  включая наименование документа, его серию и номер, дату выдачи и наименование государственного органа (организации), выдавшего документ.</w:t>
      </w:r>
    </w:p>
    <w:p w:rsidR="00C0416B" w:rsidRDefault="00C0416B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акций акционерных обществ в раздел 2 реестра также включаются сведения о:</w:t>
      </w:r>
    </w:p>
    <w:p w:rsidR="00C0416B" w:rsidRPr="00A546D1" w:rsidRDefault="00C0416B" w:rsidP="00C041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546D1">
        <w:rPr>
          <w:rFonts w:ascii="Times New Roman" w:hAnsi="Times New Roman" w:cs="Times New Roman"/>
          <w:sz w:val="28"/>
          <w:szCs w:val="28"/>
        </w:rPr>
        <w:t xml:space="preserve"> наименовании </w:t>
      </w:r>
      <w:r>
        <w:rPr>
          <w:rFonts w:ascii="Times New Roman" w:hAnsi="Times New Roman" w:cs="Times New Roman"/>
          <w:sz w:val="28"/>
          <w:szCs w:val="28"/>
        </w:rPr>
        <w:t>акционерного общества-эмитента</w:t>
      </w:r>
      <w:r w:rsidRPr="00A546D1">
        <w:rPr>
          <w:rFonts w:ascii="Times New Roman" w:hAnsi="Times New Roman" w:cs="Times New Roman"/>
          <w:sz w:val="28"/>
          <w:szCs w:val="28"/>
        </w:rPr>
        <w:t>, его основном государственном регистрационном номере;</w:t>
      </w:r>
    </w:p>
    <w:p w:rsidR="00C0416B" w:rsidRDefault="00C0416B" w:rsidP="00C041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количестве акций, выпущенных акционерным обществом (с указанием количества привилегированных акций, и размере доли в уставном капитале, принадлежащей </w:t>
      </w:r>
      <w:r w:rsidRPr="00A546D1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A546D1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ю в</w:t>
      </w:r>
      <w:r w:rsidRPr="00A546D1">
        <w:rPr>
          <w:rFonts w:ascii="Times New Roman" w:hAnsi="Times New Roman" w:cs="Times New Roman"/>
          <w:sz w:val="28"/>
          <w:szCs w:val="28"/>
        </w:rPr>
        <w:t xml:space="preserve"> процентах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416B" w:rsidRDefault="00C0416B" w:rsidP="00C041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номинальной стоимости акций.</w:t>
      </w:r>
    </w:p>
    <w:p w:rsidR="00C0416B" w:rsidRPr="00A546D1" w:rsidRDefault="00C0416B" w:rsidP="00C041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В отношении долей (вкладов) в уставных (складочных) капиталах хозяйственных обществ и товариществ в раздел 2 Реестра также включаются сведения о:</w:t>
      </w:r>
    </w:p>
    <w:p w:rsidR="00C0416B" w:rsidRPr="00A546D1" w:rsidRDefault="00C0416B" w:rsidP="00C041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наименовании хозяйственного общества, товарищества, его основном государственном регистрационном номере;</w:t>
      </w:r>
    </w:p>
    <w:p w:rsidR="00C0416B" w:rsidRDefault="00C0416B" w:rsidP="00C041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размере уставного (складочного) капитала хозяйственного общества, товарищества и доли муниципального образования в уставном (складочном) капитале в процентах.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В Раздел 3 включаются сведения о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муниципальным образованиям, иных юридических лицах, в которых муниципальное образование является учредителем (участником), в том числе: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полное наименование и организационно-правовая форма юридического лица;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адрес (местонахождение);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lastRenderedPageBreak/>
        <w:t>- основной государственный регистрационный номер и дата государственной регистрации;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реквизиты документа - основания создания юридического лица (участия муниципального образования в создании (уставном капитале) юридического лица);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размер уставного фонда (для муниципальных унитарных предприятий);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размер доли, принадлежащей муниципальному образованию в уставном (складочном) капитале, в процентах (для хозяйственных обществ и товариществ);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данные о балансовой и остаточной стоимости основных средств (фондов) (для муниципальных учреждений и муниципальных унитарных предприятий);</w:t>
      </w:r>
    </w:p>
    <w:p w:rsidR="00BF21AA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среднесписочная численность работников (для муниципальных учреждений и муниципальных унитарных предприятий).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 xml:space="preserve">10. Ведение Реестра осуществляется </w:t>
      </w:r>
      <w:r w:rsidR="003363F6">
        <w:rPr>
          <w:rFonts w:ascii="Times New Roman" w:hAnsi="Times New Roman" w:cs="Times New Roman"/>
          <w:sz w:val="28"/>
          <w:szCs w:val="28"/>
        </w:rPr>
        <w:t>на бумажном и электронном носителях</w:t>
      </w:r>
      <w:r w:rsidRPr="00A546D1">
        <w:rPr>
          <w:rFonts w:ascii="Times New Roman" w:hAnsi="Times New Roman" w:cs="Times New Roman"/>
          <w:sz w:val="28"/>
          <w:szCs w:val="28"/>
        </w:rPr>
        <w:t>.</w:t>
      </w:r>
      <w:r w:rsidR="003363F6">
        <w:rPr>
          <w:rFonts w:ascii="Times New Roman" w:hAnsi="Times New Roman" w:cs="Times New Roman"/>
          <w:sz w:val="28"/>
          <w:szCs w:val="28"/>
        </w:rPr>
        <w:t xml:space="preserve"> В случае не соответствия информации на указанных носителях приоритет имеет информация на бумажных носителях.</w:t>
      </w:r>
      <w:r w:rsidRPr="00A546D1">
        <w:rPr>
          <w:rFonts w:ascii="Times New Roman" w:hAnsi="Times New Roman" w:cs="Times New Roman"/>
          <w:sz w:val="28"/>
          <w:szCs w:val="28"/>
        </w:rPr>
        <w:t xml:space="preserve"> Реестры должны обрабатываться в местах, недоступных для посторонних лиц, с соблюдением условий, обеспечивающих предотвращение хищения, утраты, искажения и подделки информации.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11. Включение в Реестр сведений об объектах учета и записей об изменении сведений о них осуществляется на основе письменного заявления правообладателя недвижимого и (или) движимого имущества, сведения о котором подлежат включению в разделы 1 и 2 Реестра, или лица, сведения о котором подлежат включению в раздел 3 реестра.</w:t>
      </w:r>
    </w:p>
    <w:p w:rsidR="00BF21AA" w:rsidRPr="00A546D1" w:rsidRDefault="008551DE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Правообладатель </w:t>
      </w:r>
      <w:r w:rsidR="00BF21AA" w:rsidRPr="00A546D1">
        <w:rPr>
          <w:rFonts w:ascii="Times New Roman" w:hAnsi="Times New Roman" w:cs="Times New Roman"/>
          <w:sz w:val="28"/>
          <w:szCs w:val="28"/>
        </w:rPr>
        <w:t>в 2-недельный срок с момента возникновения, изменения или прекращения права на объекты учета (изменение сведений об объектах учета)</w:t>
      </w:r>
      <w:r w:rsidRPr="008551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предоставляет в</w:t>
      </w:r>
      <w:r w:rsidRPr="00A54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="00BF21AA" w:rsidRPr="00A546D1">
        <w:rPr>
          <w:rFonts w:ascii="Times New Roman" w:hAnsi="Times New Roman" w:cs="Times New Roman"/>
          <w:sz w:val="28"/>
          <w:szCs w:val="28"/>
        </w:rPr>
        <w:t xml:space="preserve"> заявление с приложением перечня имущества с присвоенным инвентарным номером, в котором указывается дата приобретения имущества, количество имущества с указанием стоимости за единицу товара, итоговая сумма принимаемого имущества, основания приобретения.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Сведения о создании муниципальных унитарных предприятий, муниципальных учреждений, хозяйственных обществ и иных юридических лиц, а также об участии муниципальных образований в юридических лицах вносятся в Реестр на основании принятых решений о создании (участии в создании) таких юридических лиц.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 xml:space="preserve">Внесение в Реестр записей об изменении сведений о муниципальных унитарных предприятиях, муниципальных учреждениях и иных лицах, учтенных в разделе 3 реестра, осуществляется на основании письменных заявлений указанных лиц, к которым прилагаются заверенные копии документов, подтверждающих изменение сведений. Соответствующие заявления предоставляются в </w:t>
      </w:r>
      <w:r w:rsidR="00BD719B">
        <w:rPr>
          <w:rFonts w:ascii="Times New Roman" w:hAnsi="Times New Roman" w:cs="Times New Roman"/>
          <w:sz w:val="28"/>
          <w:szCs w:val="28"/>
        </w:rPr>
        <w:t>Отдел</w:t>
      </w:r>
      <w:r w:rsidR="00F9413C">
        <w:rPr>
          <w:rFonts w:ascii="Times New Roman" w:hAnsi="Times New Roman" w:cs="Times New Roman"/>
          <w:sz w:val="28"/>
          <w:szCs w:val="28"/>
        </w:rPr>
        <w:t xml:space="preserve"> </w:t>
      </w:r>
      <w:r w:rsidRPr="00A546D1">
        <w:rPr>
          <w:rFonts w:ascii="Times New Roman" w:hAnsi="Times New Roman" w:cs="Times New Roman"/>
          <w:sz w:val="28"/>
          <w:szCs w:val="28"/>
        </w:rPr>
        <w:t>в 2-недельный срок с момента изменения сведений об объектах учета.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46EB">
        <w:rPr>
          <w:rFonts w:ascii="Times New Roman" w:hAnsi="Times New Roman" w:cs="Times New Roman"/>
          <w:sz w:val="28"/>
          <w:szCs w:val="28"/>
        </w:rPr>
        <w:t xml:space="preserve">В отношении объектов казны </w:t>
      </w:r>
      <w:r w:rsidR="00F9413C" w:rsidRPr="001146EB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Pr="001146EB">
        <w:rPr>
          <w:rFonts w:ascii="Times New Roman" w:hAnsi="Times New Roman" w:cs="Times New Roman"/>
          <w:sz w:val="28"/>
          <w:szCs w:val="28"/>
        </w:rPr>
        <w:t xml:space="preserve"> сведения об объектах учета и записи об изменении сведений о них вносятся в Реестр на основании документов, подтверждающих приобретение имущества, </w:t>
      </w:r>
      <w:r w:rsidRPr="001146EB">
        <w:rPr>
          <w:rFonts w:ascii="Times New Roman" w:hAnsi="Times New Roman" w:cs="Times New Roman"/>
          <w:sz w:val="28"/>
          <w:szCs w:val="28"/>
        </w:rPr>
        <w:lastRenderedPageBreak/>
        <w:t>возникновение, изменение, прекращение права муниципальной</w:t>
      </w:r>
      <w:r w:rsidRPr="00A546D1">
        <w:rPr>
          <w:rFonts w:ascii="Times New Roman" w:hAnsi="Times New Roman" w:cs="Times New Roman"/>
          <w:sz w:val="28"/>
          <w:szCs w:val="28"/>
        </w:rPr>
        <w:t xml:space="preserve"> собственности на имущество, изменений сведений об объектах учета. Копии указанных документов предоставляются в </w:t>
      </w:r>
      <w:r w:rsidR="00F9413C">
        <w:rPr>
          <w:rFonts w:ascii="Times New Roman" w:hAnsi="Times New Roman" w:cs="Times New Roman"/>
          <w:sz w:val="28"/>
          <w:szCs w:val="28"/>
        </w:rPr>
        <w:t>Отдел</w:t>
      </w:r>
      <w:r w:rsidRPr="00A546D1">
        <w:rPr>
          <w:rFonts w:ascii="Times New Roman" w:hAnsi="Times New Roman" w:cs="Times New Roman"/>
          <w:sz w:val="28"/>
          <w:szCs w:val="28"/>
        </w:rPr>
        <w:t xml:space="preserve"> в 2-недельный срок с момента возникновения, изменения или прекращения права муниципального образования на имущество (изменения сведений об объекте учета) должностными лицами органов местного самоуправления, ответственными за оформление соответствующих документов.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Основаниями для включения и исключения объекта из Реестра являются: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законы и нормативно-правовые акты органов государственной власти и (или) местного самоуправления;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гражданско-правовые договоры;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- вступившие в законную силу решения суда.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12. В случае если установлено, что имущество не относится к объектам учета либо имущество не находится в собственности</w:t>
      </w:r>
      <w:r w:rsidR="00F9413C">
        <w:rPr>
          <w:rFonts w:ascii="Times New Roman" w:hAnsi="Times New Roman" w:cs="Times New Roman"/>
          <w:sz w:val="28"/>
          <w:szCs w:val="28"/>
        </w:rPr>
        <w:t xml:space="preserve"> Катав-Ивановского городского поселения</w:t>
      </w:r>
      <w:r w:rsidRPr="00A546D1">
        <w:rPr>
          <w:rFonts w:ascii="Times New Roman" w:hAnsi="Times New Roman" w:cs="Times New Roman"/>
          <w:sz w:val="28"/>
          <w:szCs w:val="28"/>
        </w:rPr>
        <w:t>, не подтверждены права на муниципальное имущество, правообладателем не представлены или представлены не полностью документы, необходимые для включения сведений в Реестр, Специалист принимает решение об отказе включения сведений об имуществе в Реестр.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При принятии решения об отказе включения в Реестр сведений об объекте учета правообладателю направляется письменное сообщение об отказе (с указанием его причины).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Решение об отказе включения в Реестр сведений об объектах учета может быть обжаловано правообладателем в порядке, установленном законодательством Российской Федерации.</w:t>
      </w: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 xml:space="preserve">13. Муниципальные предприятия, учреждения и организации других форм собственности, владеющие муниципальным имуществом, обязаны предоставлять данные по его движению в </w:t>
      </w:r>
      <w:r w:rsidR="00F9413C">
        <w:rPr>
          <w:rFonts w:ascii="Times New Roman" w:hAnsi="Times New Roman" w:cs="Times New Roman"/>
          <w:sz w:val="28"/>
          <w:szCs w:val="28"/>
        </w:rPr>
        <w:t>Отдел</w:t>
      </w:r>
      <w:r w:rsidRPr="00A546D1">
        <w:rPr>
          <w:rFonts w:ascii="Times New Roman" w:hAnsi="Times New Roman" w:cs="Times New Roman"/>
          <w:sz w:val="28"/>
          <w:szCs w:val="28"/>
        </w:rPr>
        <w:t xml:space="preserve"> 2 раза в год: не позднее 30 января - сведения по состоянию на 1 января года, следующего за отчетным, не позднее 30 июля - сведения по состоянию на 1 июля текущего года. Предоставление сведений осуществляется в электронном виде с направлением сопроводительного письма, в случае отсутствия технической возможности предоставление сведений осуществляется на бумажном носителе.</w:t>
      </w:r>
    </w:p>
    <w:p w:rsidR="00BF21AA" w:rsidRPr="00A546D1" w:rsidRDefault="00BF21AA" w:rsidP="00A418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21AA" w:rsidRPr="00A546D1" w:rsidRDefault="00BF21AA" w:rsidP="00A4180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III. Порядок предоставления информации,</w:t>
      </w:r>
    </w:p>
    <w:p w:rsidR="00BF21AA" w:rsidRPr="00A546D1" w:rsidRDefault="00BF21AA" w:rsidP="00A418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содержащейся в Реестре</w:t>
      </w:r>
    </w:p>
    <w:p w:rsidR="00BF21AA" w:rsidRPr="00A546D1" w:rsidRDefault="00BF21AA" w:rsidP="00A418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21AA" w:rsidRPr="00A546D1" w:rsidRDefault="00BF21AA" w:rsidP="00A418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 xml:space="preserve">14. Сведения об объектах учета, содержащихся в Реестре, носят открытый характер и предоставляются любым заинтересованным лицам в виде </w:t>
      </w:r>
      <w:hyperlink w:anchor="P150">
        <w:r w:rsidRPr="00F9413C">
          <w:rPr>
            <w:rFonts w:ascii="Times New Roman" w:hAnsi="Times New Roman" w:cs="Times New Roman"/>
            <w:sz w:val="28"/>
            <w:szCs w:val="28"/>
          </w:rPr>
          <w:t>выписки</w:t>
        </w:r>
      </w:hyperlink>
      <w:r w:rsidRPr="00A546D1">
        <w:rPr>
          <w:rFonts w:ascii="Times New Roman" w:hAnsi="Times New Roman" w:cs="Times New Roman"/>
          <w:sz w:val="28"/>
          <w:szCs w:val="28"/>
        </w:rPr>
        <w:t xml:space="preserve"> из Реестра.</w:t>
      </w:r>
    </w:p>
    <w:p w:rsidR="00BF21AA" w:rsidRDefault="00BF21AA" w:rsidP="00114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D1">
        <w:rPr>
          <w:rFonts w:ascii="Times New Roman" w:hAnsi="Times New Roman" w:cs="Times New Roman"/>
          <w:sz w:val="28"/>
          <w:szCs w:val="28"/>
        </w:rPr>
        <w:t>15. Предоставление сведений об объектах учета осуществляется Специалистом на основании письменных запросов в 10-дневный срок со дня поступления запроса.</w:t>
      </w:r>
    </w:p>
    <w:p w:rsidR="002C7CBB" w:rsidRDefault="002C7CBB" w:rsidP="002C7CBB">
      <w:pPr>
        <w:jc w:val="center"/>
        <w:rPr>
          <w:b/>
          <w:sz w:val="36"/>
          <w:szCs w:val="36"/>
        </w:rPr>
      </w:pPr>
    </w:p>
    <w:p w:rsidR="002C7CBB" w:rsidRDefault="002C7CBB" w:rsidP="002C7CBB">
      <w:pPr>
        <w:jc w:val="center"/>
        <w:rPr>
          <w:b/>
          <w:sz w:val="36"/>
          <w:szCs w:val="36"/>
        </w:rPr>
      </w:pPr>
    </w:p>
    <w:p w:rsidR="002C7CBB" w:rsidRDefault="002C7CBB" w:rsidP="002C7CBB">
      <w:pPr>
        <w:jc w:val="center"/>
        <w:rPr>
          <w:b/>
          <w:sz w:val="36"/>
          <w:szCs w:val="36"/>
        </w:rPr>
      </w:pPr>
    </w:p>
    <w:sectPr w:rsidR="002C7CBB" w:rsidSect="009C772A">
      <w:pgSz w:w="11905" w:h="16838"/>
      <w:pgMar w:top="709" w:right="850" w:bottom="993" w:left="1701" w:header="0" w:footer="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4770C"/>
    <w:multiLevelType w:val="hybridMultilevel"/>
    <w:tmpl w:val="D0A024C8"/>
    <w:lvl w:ilvl="0" w:tplc="7C4CFE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D68A2C9C">
      <w:numFmt w:val="none"/>
      <w:lvlText w:val=""/>
      <w:lvlJc w:val="left"/>
      <w:pPr>
        <w:tabs>
          <w:tab w:val="num" w:pos="0"/>
        </w:tabs>
        <w:ind w:left="-360" w:firstLine="0"/>
      </w:pPr>
    </w:lvl>
    <w:lvl w:ilvl="2" w:tplc="E63E7A84">
      <w:numFmt w:val="none"/>
      <w:lvlText w:val=""/>
      <w:lvlJc w:val="left"/>
      <w:pPr>
        <w:tabs>
          <w:tab w:val="num" w:pos="0"/>
        </w:tabs>
        <w:ind w:left="-360" w:firstLine="0"/>
      </w:pPr>
    </w:lvl>
    <w:lvl w:ilvl="3" w:tplc="820EDEF8">
      <w:numFmt w:val="none"/>
      <w:lvlText w:val=""/>
      <w:lvlJc w:val="left"/>
      <w:pPr>
        <w:tabs>
          <w:tab w:val="num" w:pos="0"/>
        </w:tabs>
        <w:ind w:left="-360" w:firstLine="0"/>
      </w:pPr>
    </w:lvl>
    <w:lvl w:ilvl="4" w:tplc="914807D0">
      <w:numFmt w:val="none"/>
      <w:lvlText w:val=""/>
      <w:lvlJc w:val="left"/>
      <w:pPr>
        <w:tabs>
          <w:tab w:val="num" w:pos="0"/>
        </w:tabs>
        <w:ind w:left="-360" w:firstLine="0"/>
      </w:pPr>
    </w:lvl>
    <w:lvl w:ilvl="5" w:tplc="341ED20C">
      <w:numFmt w:val="none"/>
      <w:lvlText w:val=""/>
      <w:lvlJc w:val="left"/>
      <w:pPr>
        <w:tabs>
          <w:tab w:val="num" w:pos="0"/>
        </w:tabs>
        <w:ind w:left="-360" w:firstLine="0"/>
      </w:pPr>
    </w:lvl>
    <w:lvl w:ilvl="6" w:tplc="D2D0EE9C">
      <w:numFmt w:val="none"/>
      <w:lvlText w:val=""/>
      <w:lvlJc w:val="left"/>
      <w:pPr>
        <w:tabs>
          <w:tab w:val="num" w:pos="0"/>
        </w:tabs>
        <w:ind w:left="-360" w:firstLine="0"/>
      </w:pPr>
    </w:lvl>
    <w:lvl w:ilvl="7" w:tplc="6FC414F6">
      <w:numFmt w:val="none"/>
      <w:lvlText w:val=""/>
      <w:lvlJc w:val="left"/>
      <w:pPr>
        <w:tabs>
          <w:tab w:val="num" w:pos="0"/>
        </w:tabs>
        <w:ind w:left="-360" w:firstLine="0"/>
      </w:pPr>
    </w:lvl>
    <w:lvl w:ilvl="8" w:tplc="75E43954">
      <w:numFmt w:val="none"/>
      <w:lvlText w:val=""/>
      <w:lvlJc w:val="left"/>
      <w:pPr>
        <w:tabs>
          <w:tab w:val="num" w:pos="0"/>
        </w:tabs>
        <w:ind w:left="-360" w:firstLine="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AA"/>
    <w:rsid w:val="00001FDD"/>
    <w:rsid w:val="00091C7A"/>
    <w:rsid w:val="000D14DE"/>
    <w:rsid w:val="001146EB"/>
    <w:rsid w:val="001F53B2"/>
    <w:rsid w:val="002C7CBB"/>
    <w:rsid w:val="002E1226"/>
    <w:rsid w:val="003363F6"/>
    <w:rsid w:val="004A462C"/>
    <w:rsid w:val="00547BA0"/>
    <w:rsid w:val="00567747"/>
    <w:rsid w:val="005967CB"/>
    <w:rsid w:val="006100A6"/>
    <w:rsid w:val="006E6ECB"/>
    <w:rsid w:val="007F5F22"/>
    <w:rsid w:val="008551DE"/>
    <w:rsid w:val="008D3215"/>
    <w:rsid w:val="008D5832"/>
    <w:rsid w:val="009C772A"/>
    <w:rsid w:val="00A41803"/>
    <w:rsid w:val="00A546D1"/>
    <w:rsid w:val="00B52747"/>
    <w:rsid w:val="00BD719B"/>
    <w:rsid w:val="00BF21AA"/>
    <w:rsid w:val="00BF2408"/>
    <w:rsid w:val="00C0416B"/>
    <w:rsid w:val="00D47BFD"/>
    <w:rsid w:val="00F9413C"/>
    <w:rsid w:val="00FE2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0FD69D-BBDA-451F-95BA-3EB117FC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CB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1A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BF21A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F21A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BF21A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0A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00A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2C7CBB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6827F810E831F233326328A7015EEDEF6009C0292C1F01E130FD7EFF262A5D7EE167827E7D251CH961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DE6827F810E831F233327C39B2015EEDEC630DC025211F01E130FD7EFFH266M" TargetMode="External"/><Relationship Id="rId12" Type="http://schemas.openxmlformats.org/officeDocument/2006/relationships/hyperlink" Target="consultantplus://offline/ref=86B5C49A894166351CF2FBD9E7561B25F0B7DA5C8FD7D94B3370F123F4A901D7F9D2AC2F7EADEC12609CE797C1E550C28AqCGA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86B5C49A894166351CF2E5D4F13A442EFABF815587D6D5186626F774ABF90782AB92F2762DEFA71F6A84FB97CBqFG9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6B5C49A894166351CF2E5D4F13A442EFDBC81598DDDD5186626F774ABF90782AB92F2762DEFA71F6A84FB97CBqFG9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6B5C49A894166351CF2E5D4F13A442EFDBD84528ED9D5186626F774ABF90782AB92F2762DEFA71F6A84FB97CBqFG9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2BF5B-A9A4-474F-8312-31309F477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2170</Words>
  <Characters>12371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Кабытова Надежда Олеговна</dc:creator>
  <cp:keywords/>
  <dc:description/>
  <cp:lastModifiedBy>Данеева Ксения Николаевна</cp:lastModifiedBy>
  <cp:revision>2</cp:revision>
  <cp:lastPrinted>2022-09-21T06:45:00Z</cp:lastPrinted>
  <dcterms:created xsi:type="dcterms:W3CDTF">2022-09-30T04:26:00Z</dcterms:created>
  <dcterms:modified xsi:type="dcterms:W3CDTF">2022-09-30T04:26:00Z</dcterms:modified>
</cp:coreProperties>
</file>