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25EE" w:rsidRDefault="000D25EE" w:rsidP="000D25E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Приложение №1 </w:t>
      </w:r>
    </w:p>
    <w:p w:rsidR="000D25EE" w:rsidRDefault="000D25EE" w:rsidP="000D25E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0D25EE" w:rsidRDefault="000D25EE" w:rsidP="000D25E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Серпиевского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</w:p>
    <w:p w:rsidR="000D25EE" w:rsidRDefault="000D25EE" w:rsidP="000D25E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от 18.10.2016г.  №31</w:t>
      </w:r>
    </w:p>
    <w:p w:rsidR="000D25EE" w:rsidRDefault="000D25EE" w:rsidP="000D25E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3"/>
          <w:szCs w:val="23"/>
        </w:rPr>
      </w:pPr>
      <w:proofErr w:type="gramStart"/>
      <w:r>
        <w:rPr>
          <w:rFonts w:ascii="Times New Roman" w:hAnsi="Times New Roman" w:cs="Times New Roman"/>
          <w:color w:val="000000"/>
          <w:sz w:val="23"/>
          <w:szCs w:val="23"/>
        </w:rPr>
        <w:t xml:space="preserve">(с внесенными изменениями </w:t>
      </w:r>
      <w:proofErr w:type="gramEnd"/>
    </w:p>
    <w:p w:rsidR="000D25EE" w:rsidRDefault="000D25EE" w:rsidP="000D25EE">
      <w:pPr>
        <w:jc w:val="right"/>
        <w:rPr>
          <w:rFonts w:ascii="Times New Roman" w:hAnsi="Times New Roman" w:cs="Times New Roman"/>
          <w:color w:val="0D0D0D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>от 08.04.2021г. №3;  от 18.03.2022г. №12;  от 20.07.2023г. №16Б)</w:t>
      </w:r>
    </w:p>
    <w:p w:rsidR="000D25EE" w:rsidRDefault="000D25EE" w:rsidP="000D25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D25EE" w:rsidRDefault="000D25EE" w:rsidP="000D25EE">
      <w:pPr>
        <w:spacing w:after="0" w:line="240" w:lineRule="auto"/>
        <w:ind w:right="-76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Программа комплексного развития 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социальной</w:t>
      </w:r>
      <w:proofErr w:type="gramEnd"/>
    </w:p>
    <w:p w:rsidR="000D25EE" w:rsidRDefault="000D25EE" w:rsidP="000D25E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инфраструктуры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Серпиевского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 </w:t>
      </w:r>
    </w:p>
    <w:p w:rsidR="000D25EE" w:rsidRDefault="000D25EE" w:rsidP="000D25E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на 2016 - 2025 годы</w:t>
      </w:r>
    </w:p>
    <w:p w:rsidR="000D25EE" w:rsidRDefault="000D25EE" w:rsidP="000D25E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D25EE" w:rsidRDefault="000D25EE" w:rsidP="000D25E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ПАСПОРТ</w:t>
      </w:r>
    </w:p>
    <w:p w:rsidR="000D25EE" w:rsidRDefault="000D25EE" w:rsidP="000D25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10215" w:type="dxa"/>
        <w:tblCellSpacing w:w="0" w:type="dxa"/>
        <w:tblInd w:w="-73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0A0" w:firstRow="1" w:lastRow="0" w:firstColumn="1" w:lastColumn="0" w:noHBand="0" w:noVBand="0"/>
      </w:tblPr>
      <w:tblGrid>
        <w:gridCol w:w="3038"/>
        <w:gridCol w:w="7177"/>
      </w:tblGrid>
      <w:tr w:rsidR="000D25EE" w:rsidTr="000D25EE">
        <w:trPr>
          <w:trHeight w:val="435"/>
          <w:tblCellSpacing w:w="0" w:type="dxa"/>
        </w:trPr>
        <w:tc>
          <w:tcPr>
            <w:tcW w:w="3038" w:type="dxa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  <w:hideMark/>
          </w:tcPr>
          <w:p w:rsidR="000D25EE" w:rsidRDefault="000D25EE">
            <w:pPr>
              <w:spacing w:after="100" w:afterAutospacing="1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Программы</w:t>
            </w:r>
          </w:p>
        </w:tc>
        <w:tc>
          <w:tcPr>
            <w:tcW w:w="71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  <w:hideMark/>
          </w:tcPr>
          <w:p w:rsidR="000D25EE" w:rsidRDefault="000D25EE">
            <w:pPr>
              <w:spacing w:after="100" w:afterAutospacing="1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Программа комплексного развития социальной инфраструктуры </w:t>
            </w:r>
            <w:proofErr w:type="spellStart"/>
            <w:r>
              <w:rPr>
                <w:rFonts w:ascii="Times New Roman" w:hAnsi="Times New Roman" w:cs="Times New Roman"/>
              </w:rPr>
              <w:t>Серпиевского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сельского поселения на 2016 - 2025 годы</w:t>
            </w:r>
            <w:r>
              <w:rPr>
                <w:rFonts w:ascii="Times New Roman" w:hAnsi="Times New Roman" w:cs="Times New Roman"/>
              </w:rPr>
              <w:br/>
              <w:t xml:space="preserve">(далее - Программа) </w:t>
            </w:r>
          </w:p>
        </w:tc>
      </w:tr>
      <w:tr w:rsidR="000D25EE" w:rsidTr="000D25EE">
        <w:trPr>
          <w:trHeight w:val="1680"/>
          <w:tblCellSpacing w:w="0" w:type="dxa"/>
        </w:trPr>
        <w:tc>
          <w:tcPr>
            <w:tcW w:w="3038" w:type="dxa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  <w:hideMark/>
          </w:tcPr>
          <w:p w:rsidR="000D25EE" w:rsidRDefault="000D25EE">
            <w:pPr>
              <w:spacing w:after="100" w:afterAutospacing="1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Основания для </w:t>
            </w:r>
            <w:r>
              <w:rPr>
                <w:rFonts w:ascii="Times New Roman" w:hAnsi="Times New Roman" w:cs="Times New Roman"/>
              </w:rPr>
              <w:br/>
              <w:t xml:space="preserve">разработки Программы </w:t>
            </w:r>
          </w:p>
        </w:tc>
        <w:tc>
          <w:tcPr>
            <w:tcW w:w="71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  <w:hideMark/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Федеральный закон от 29 декабря 2004 г. N 191-ФЗ; </w:t>
            </w:r>
          </w:p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 Градостроительный кодекс Российской Федерации;</w:t>
            </w:r>
          </w:p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Федеральный закон от 6 октября 2003 г. N 131-ФЗ "Об общих принципах организации местного самоуправления в Российской Федерации";</w:t>
            </w:r>
          </w:p>
          <w:p w:rsidR="000D25EE" w:rsidRDefault="000D25EE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NewRomanPSMT" w:hAnsi="TimesNewRomanPSMT" w:cs="TimesNewRomanPSMT"/>
              </w:rPr>
              <w:t>Постановление Правительства Российской Федерации от</w:t>
            </w:r>
            <w:r>
              <w:t xml:space="preserve"> </w:t>
            </w:r>
            <w:r>
              <w:rPr>
                <w:rFonts w:ascii="TimesNewRomanPSMT" w:hAnsi="TimesNewRomanPSMT" w:cs="TimesNewRomanPSMT"/>
              </w:rPr>
              <w:t>01.10.2015 года №</w:t>
            </w:r>
            <w:r>
              <w:t xml:space="preserve"> </w:t>
            </w:r>
            <w:r>
              <w:rPr>
                <w:rFonts w:ascii="TimesNewRomanPSMT" w:hAnsi="TimesNewRomanPSMT" w:cs="TimesNewRomanPSMT"/>
              </w:rPr>
              <w:t>1050 «Об утверждении требований к</w:t>
            </w:r>
            <w:r>
              <w:rPr>
                <w:rFonts w:ascii="TimesNewRomanPSMT" w:hAnsi="TimesNewRomanPSMT" w:cs="TimesNewRomanPSMT"/>
              </w:rPr>
              <w:br/>
              <w:t>Программам комплексного развития социальной</w:t>
            </w:r>
            <w:r>
              <w:rPr>
                <w:rFonts w:ascii="TimesNewRomanPSMT" w:hAnsi="TimesNewRomanPSMT" w:cs="TimesNewRomanPSMT"/>
              </w:rPr>
              <w:br/>
              <w:t>инфраструктуры поселений</w:t>
            </w:r>
            <w:r>
              <w:t>,</w:t>
            </w:r>
            <w:r>
              <w:rPr>
                <w:rFonts w:ascii="TimesNewRomanPSMT" w:hAnsi="TimesNewRomanPSMT" w:cs="TimesNewRomanPSMT"/>
              </w:rPr>
              <w:t xml:space="preserve"> городских округов</w:t>
            </w:r>
            <w:r>
              <w:t>»;</w:t>
            </w:r>
          </w:p>
          <w:p w:rsidR="000D25EE" w:rsidRDefault="000D25E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t xml:space="preserve">- </w:t>
            </w:r>
            <w:r>
              <w:rPr>
                <w:rFonts w:ascii="Times New Roman" w:hAnsi="Times New Roman" w:cs="Times New Roman"/>
              </w:rPr>
              <w:t xml:space="preserve">Генеральный план </w:t>
            </w:r>
            <w:proofErr w:type="spellStart"/>
            <w:r>
              <w:rPr>
                <w:rFonts w:ascii="Times New Roman" w:hAnsi="Times New Roman" w:cs="Times New Roman"/>
              </w:rPr>
              <w:t>Серпиевского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сельского поселения </w:t>
            </w:r>
            <w:proofErr w:type="gramStart"/>
            <w:r>
              <w:rPr>
                <w:rFonts w:ascii="Times New Roman" w:hAnsi="Times New Roman" w:cs="Times New Roman"/>
              </w:rPr>
              <w:t>Катав-Ивановского</w:t>
            </w:r>
            <w:proofErr w:type="gramEnd"/>
            <w:r>
              <w:rPr>
                <w:rFonts w:ascii="Times New Roman" w:hAnsi="Times New Roman" w:cs="Times New Roman"/>
              </w:rPr>
              <w:t xml:space="preserve"> муниципального района Челябинской области</w:t>
            </w:r>
          </w:p>
        </w:tc>
      </w:tr>
      <w:tr w:rsidR="000D25EE" w:rsidTr="000D25EE">
        <w:trPr>
          <w:trHeight w:val="210"/>
          <w:tblCellSpacing w:w="0" w:type="dxa"/>
        </w:trPr>
        <w:tc>
          <w:tcPr>
            <w:tcW w:w="3038" w:type="dxa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  <w:hideMark/>
          </w:tcPr>
          <w:p w:rsidR="000D25EE" w:rsidRDefault="000D25EE">
            <w:pPr>
              <w:spacing w:after="100" w:afterAutospacing="1" w:line="21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заказчика Программы </w:t>
            </w:r>
          </w:p>
        </w:tc>
        <w:tc>
          <w:tcPr>
            <w:tcW w:w="71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  <w:hideMark/>
          </w:tcPr>
          <w:p w:rsidR="000D25EE" w:rsidRDefault="000D25EE">
            <w:pPr>
              <w:spacing w:after="100" w:afterAutospacing="1" w:line="21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</w:rPr>
              <w:t>Серпиевского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 сельского поселения </w:t>
            </w:r>
          </w:p>
        </w:tc>
      </w:tr>
      <w:tr w:rsidR="000D25EE" w:rsidTr="000D25EE">
        <w:trPr>
          <w:trHeight w:val="210"/>
          <w:tblCellSpacing w:w="0" w:type="dxa"/>
        </w:trPr>
        <w:tc>
          <w:tcPr>
            <w:tcW w:w="3038" w:type="dxa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  <w:hideMark/>
          </w:tcPr>
          <w:p w:rsidR="000D25EE" w:rsidRDefault="000D25EE">
            <w:pPr>
              <w:spacing w:after="100" w:afterAutospacing="1" w:line="21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Разработчики </w:t>
            </w:r>
            <w:r>
              <w:rPr>
                <w:rFonts w:ascii="Times New Roman" w:hAnsi="Times New Roman" w:cs="Times New Roman"/>
              </w:rPr>
              <w:br/>
              <w:t xml:space="preserve">Программы </w:t>
            </w:r>
          </w:p>
        </w:tc>
        <w:tc>
          <w:tcPr>
            <w:tcW w:w="71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  <w:hideMark/>
          </w:tcPr>
          <w:p w:rsidR="000D25EE" w:rsidRDefault="000D25EE">
            <w:pPr>
              <w:spacing w:after="100" w:afterAutospacing="1" w:line="21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</w:rPr>
              <w:t>Серпиевского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 сельского поселения </w:t>
            </w:r>
          </w:p>
        </w:tc>
      </w:tr>
      <w:tr w:rsidR="000D25EE" w:rsidTr="000D25EE">
        <w:trPr>
          <w:trHeight w:val="1290"/>
          <w:tblCellSpacing w:w="0" w:type="dxa"/>
        </w:trPr>
        <w:tc>
          <w:tcPr>
            <w:tcW w:w="3038" w:type="dxa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  <w:hideMark/>
          </w:tcPr>
          <w:p w:rsidR="000D25EE" w:rsidRDefault="000D25EE">
            <w:pPr>
              <w:spacing w:after="100" w:afterAutospacing="1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Цели и задачи  Программы </w:t>
            </w:r>
          </w:p>
        </w:tc>
        <w:tc>
          <w:tcPr>
            <w:tcW w:w="71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  <w:hideMark/>
          </w:tcPr>
          <w:p w:rsidR="000D25EE" w:rsidRDefault="000D25EE">
            <w:pPr>
              <w:autoSpaceDE w:val="0"/>
              <w:autoSpaceDN w:val="0"/>
              <w:adjustRightInd w:val="0"/>
              <w:spacing w:after="0" w:line="240" w:lineRule="auto"/>
              <w:ind w:left="8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Цель программы:</w:t>
            </w:r>
          </w:p>
          <w:p w:rsidR="000D25EE" w:rsidRDefault="000D25EE">
            <w:pPr>
              <w:tabs>
                <w:tab w:val="num" w:pos="853"/>
              </w:tabs>
              <w:autoSpaceDE w:val="0"/>
              <w:autoSpaceDN w:val="0"/>
              <w:adjustRightInd w:val="0"/>
              <w:spacing w:after="0" w:line="240" w:lineRule="auto"/>
              <w:ind w:left="8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обеспечение безопасности, качества и эффективности использования населением объектов социальной инфраструктуры сельского поселения;</w:t>
            </w:r>
          </w:p>
          <w:p w:rsidR="000D25EE" w:rsidRDefault="000D25EE">
            <w:pPr>
              <w:tabs>
                <w:tab w:val="num" w:pos="853"/>
              </w:tabs>
              <w:autoSpaceDE w:val="0"/>
              <w:autoSpaceDN w:val="0"/>
              <w:adjustRightInd w:val="0"/>
              <w:spacing w:after="0" w:line="240" w:lineRule="auto"/>
              <w:ind w:left="8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обеспечение доступности объектов социальной инфраструктуры сельского поселения для населения в соответствии с нормативами градостроительного проектирования;</w:t>
            </w:r>
          </w:p>
          <w:p w:rsidR="000D25EE" w:rsidRDefault="000D25EE">
            <w:pPr>
              <w:tabs>
                <w:tab w:val="num" w:pos="853"/>
              </w:tabs>
              <w:autoSpaceDE w:val="0"/>
              <w:autoSpaceDN w:val="0"/>
              <w:adjustRightInd w:val="0"/>
              <w:spacing w:after="0" w:line="240" w:lineRule="auto"/>
              <w:ind w:left="8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обеспечение сбалансированного развития систем социальной инфраструктуры сельского поселения до 2025 года в соответствии с установленными потребностями в объектах социальной инфраструктуры; </w:t>
            </w:r>
          </w:p>
          <w:p w:rsidR="000D25EE" w:rsidRDefault="000D25EE">
            <w:pPr>
              <w:tabs>
                <w:tab w:val="num" w:pos="853"/>
              </w:tabs>
              <w:autoSpaceDE w:val="0"/>
              <w:autoSpaceDN w:val="0"/>
              <w:adjustRightInd w:val="0"/>
              <w:spacing w:after="0" w:line="240" w:lineRule="auto"/>
              <w:ind w:left="8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достижение расчетного уровня обеспеченности населения сельского поселения услугами объектов социальной инфраструктуры в соответствии с нормативами градостроительного проектирования;</w:t>
            </w:r>
          </w:p>
          <w:p w:rsidR="000D25EE" w:rsidRDefault="000D25EE">
            <w:pPr>
              <w:spacing w:after="0" w:line="240" w:lineRule="auto"/>
              <w:ind w:left="8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- обеспечение эффективности функционирования     действующей социальной инфраструктуры сельского поселения.</w:t>
            </w:r>
          </w:p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Задачи Программы:</w:t>
            </w:r>
          </w:p>
          <w:p w:rsidR="000D25EE" w:rsidRDefault="000D25EE">
            <w:pPr>
              <w:tabs>
                <w:tab w:val="num" w:pos="853"/>
              </w:tabs>
              <w:autoSpaceDE w:val="0"/>
              <w:autoSpaceDN w:val="0"/>
              <w:adjustRightInd w:val="0"/>
              <w:spacing w:after="0" w:line="240" w:lineRule="auto"/>
              <w:ind w:left="8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анализ социально-экономического развития сельского поселения, наличия и уровня обеспеченности населения сельского поселения </w:t>
            </w:r>
            <w:r>
              <w:rPr>
                <w:rFonts w:ascii="Times New Roman" w:hAnsi="Times New Roman" w:cs="Times New Roman"/>
              </w:rPr>
              <w:lastRenderedPageBreak/>
              <w:t>услугами объектов социальной инфраструктуры;</w:t>
            </w:r>
          </w:p>
          <w:p w:rsidR="000D25EE" w:rsidRDefault="000D25EE">
            <w:pPr>
              <w:tabs>
                <w:tab w:val="num" w:pos="853"/>
              </w:tabs>
              <w:autoSpaceDE w:val="0"/>
              <w:autoSpaceDN w:val="0"/>
              <w:adjustRightInd w:val="0"/>
              <w:spacing w:after="0" w:line="240" w:lineRule="auto"/>
              <w:ind w:left="8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прогноз потребностей населения сельского поселения в объектах социальной инфраструктуры до 2025 года;</w:t>
            </w:r>
          </w:p>
          <w:p w:rsidR="000D25EE" w:rsidRDefault="000D25EE">
            <w:pPr>
              <w:tabs>
                <w:tab w:val="num" w:pos="853"/>
              </w:tabs>
              <w:autoSpaceDE w:val="0"/>
              <w:autoSpaceDN w:val="0"/>
              <w:adjustRightInd w:val="0"/>
              <w:spacing w:after="0" w:line="240" w:lineRule="auto"/>
              <w:ind w:left="8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формирование перечня мероприятий (инвестиционных проектов) по проектированию, строительству, реконструкции объектов социальной инфраструктуры сельского поселения;</w:t>
            </w:r>
          </w:p>
          <w:p w:rsidR="000D25EE" w:rsidRDefault="000D25EE">
            <w:pPr>
              <w:tabs>
                <w:tab w:val="num" w:pos="853"/>
              </w:tabs>
              <w:autoSpaceDE w:val="0"/>
              <w:autoSpaceDN w:val="0"/>
              <w:adjustRightInd w:val="0"/>
              <w:spacing w:after="0" w:line="240" w:lineRule="auto"/>
              <w:ind w:left="8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оценка объемов и источников финансирования мероприятий по проектированию, строительству, реконструкции объектов социальной инфраструктуры сельского поселения;</w:t>
            </w:r>
          </w:p>
          <w:p w:rsidR="000D25EE" w:rsidRDefault="000D25EE">
            <w:pPr>
              <w:tabs>
                <w:tab w:val="num" w:pos="853"/>
              </w:tabs>
              <w:autoSpaceDE w:val="0"/>
              <w:autoSpaceDN w:val="0"/>
              <w:adjustRightInd w:val="0"/>
              <w:spacing w:after="0" w:line="240" w:lineRule="auto"/>
              <w:ind w:left="8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оценка эффективности реализации мероприятий и соответствия нормативам градостроительного проектирования сельского поселения;</w:t>
            </w:r>
          </w:p>
          <w:p w:rsidR="000D25EE" w:rsidRDefault="000D25EE">
            <w:pPr>
              <w:tabs>
                <w:tab w:val="num" w:pos="853"/>
              </w:tabs>
              <w:autoSpaceDE w:val="0"/>
              <w:autoSpaceDN w:val="0"/>
              <w:adjustRightInd w:val="0"/>
              <w:spacing w:after="0" w:line="240" w:lineRule="auto"/>
              <w:ind w:left="8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предложения по совершенствованию нормативно-правового и информационного обеспечения развития социальной инфраструктуры сельского поселения;</w:t>
            </w:r>
          </w:p>
          <w:p w:rsidR="000D25EE" w:rsidRDefault="000D25EE">
            <w:pPr>
              <w:spacing w:after="0" w:line="240" w:lineRule="auto"/>
              <w:ind w:left="8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предложения по повышению доступности среды для                    маломобильных групп населения сельского поселения.</w:t>
            </w:r>
          </w:p>
        </w:tc>
      </w:tr>
      <w:tr w:rsidR="000D25EE" w:rsidTr="000D25EE">
        <w:trPr>
          <w:trHeight w:val="930"/>
          <w:tblCellSpacing w:w="0" w:type="dxa"/>
        </w:trPr>
        <w:tc>
          <w:tcPr>
            <w:tcW w:w="3038" w:type="dxa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  <w:hideMark/>
          </w:tcPr>
          <w:p w:rsidR="000D25EE" w:rsidRDefault="000D25EE">
            <w:pPr>
              <w:spacing w:after="100" w:afterAutospacing="1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Целевые показатели       (индикаторы) обеспеченности населения объектами социальной инфраструктуры</w:t>
            </w:r>
            <w: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1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  <w:hideMark/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-развитие сети объектов социальной инфраструктуры сельского поселения с увеличением мощностей.</w:t>
            </w:r>
          </w:p>
        </w:tc>
      </w:tr>
      <w:tr w:rsidR="000D25EE" w:rsidTr="000D25EE">
        <w:trPr>
          <w:trHeight w:val="2795"/>
          <w:tblCellSpacing w:w="0" w:type="dxa"/>
        </w:trPr>
        <w:tc>
          <w:tcPr>
            <w:tcW w:w="3038" w:type="dxa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  <w:hideMark/>
          </w:tcPr>
          <w:p w:rsidR="000D25EE" w:rsidRDefault="000D25EE">
            <w:pPr>
              <w:spacing w:after="100" w:afterAutospacing="1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Укрупненное описание запланированных мероприятий (инвестиционных проектов) по проектированию, строительству, реконструкции объектов социальной инфраструктуры</w:t>
            </w:r>
          </w:p>
        </w:tc>
        <w:tc>
          <w:tcPr>
            <w:tcW w:w="71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  <w:hideMark/>
          </w:tcPr>
          <w:p w:rsidR="000D25EE" w:rsidRDefault="000D25EE">
            <w:pPr>
              <w:pStyle w:val="ad"/>
              <w:pageBreakBefore/>
              <w:spacing w:before="0" w:after="0"/>
              <w:ind w:left="81" w:hanging="142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 xml:space="preserve">  -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мероприятия по 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реконструкции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строительству 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объектов в областях: 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образование, физическая культура и спорт, культура, здравоохранение и социальная защита.</w:t>
            </w:r>
          </w:p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- строительство индивидуального жилья.</w:t>
            </w:r>
          </w:p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- строительство хоккейной коробки-катка.</w:t>
            </w:r>
          </w:p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-строительство мини-рынка</w:t>
            </w:r>
            <w:proofErr w:type="gramStart"/>
            <w:r>
              <w:rPr>
                <w:rFonts w:ascii="Times New Roman" w:hAnsi="Times New Roman" w:cs="Times New Roman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</w:rPr>
              <w:t xml:space="preserve"> места свободной торговли.</w:t>
            </w:r>
          </w:p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-строительство инфраструктуры для развития туризма. </w:t>
            </w:r>
          </w:p>
        </w:tc>
      </w:tr>
      <w:tr w:rsidR="000D25EE" w:rsidTr="000D25EE">
        <w:trPr>
          <w:trHeight w:val="210"/>
          <w:tblCellSpacing w:w="0" w:type="dxa"/>
        </w:trPr>
        <w:tc>
          <w:tcPr>
            <w:tcW w:w="3038" w:type="dxa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  <w:hideMark/>
          </w:tcPr>
          <w:p w:rsidR="000D25EE" w:rsidRDefault="000D25EE">
            <w:pPr>
              <w:spacing w:after="100" w:afterAutospacing="1" w:line="21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Срок и этапы реализации </w:t>
            </w:r>
            <w:r>
              <w:rPr>
                <w:rFonts w:ascii="Times New Roman" w:hAnsi="Times New Roman" w:cs="Times New Roman"/>
              </w:rPr>
              <w:br/>
              <w:t xml:space="preserve">Программы </w:t>
            </w:r>
          </w:p>
        </w:tc>
        <w:tc>
          <w:tcPr>
            <w:tcW w:w="71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  <w:hideMark/>
          </w:tcPr>
          <w:p w:rsidR="000D25EE" w:rsidRDefault="000D25EE">
            <w:pPr>
              <w:spacing w:after="100" w:afterAutospacing="1" w:line="21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2016 г. - 2025 г. </w:t>
            </w:r>
          </w:p>
        </w:tc>
      </w:tr>
      <w:tr w:rsidR="000D25EE" w:rsidTr="000D25EE">
        <w:trPr>
          <w:trHeight w:val="1167"/>
          <w:tblCellSpacing w:w="0" w:type="dxa"/>
        </w:trPr>
        <w:tc>
          <w:tcPr>
            <w:tcW w:w="3038" w:type="dxa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  <w:hideMark/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Объемы и  источники финансирования  Программы </w:t>
            </w:r>
          </w:p>
        </w:tc>
        <w:tc>
          <w:tcPr>
            <w:tcW w:w="71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  <w:hideMark/>
          </w:tcPr>
          <w:p w:rsidR="000D25EE" w:rsidRDefault="000D25EE">
            <w:pPr>
              <w:spacing w:after="0" w:line="240" w:lineRule="auto"/>
              <w:ind w:firstLine="37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Общий прогнозируемый объем финансирования  Программы составит   млн.  тыс.  руб. (в ценах 2016 года). </w:t>
            </w:r>
          </w:p>
          <w:p w:rsidR="000D25EE" w:rsidRDefault="000D25EE">
            <w:pPr>
              <w:spacing w:after="0" w:line="240" w:lineRule="auto"/>
              <w:ind w:firstLine="374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 xml:space="preserve">в том числе: </w:t>
            </w:r>
            <w:r>
              <w:rPr>
                <w:rFonts w:ascii="Times New Roman" w:hAnsi="Times New Roman" w:cs="Times New Roman"/>
              </w:rPr>
              <w:br/>
              <w:t xml:space="preserve">2016 г. – 4 млн. 200 тыс. руб.; </w:t>
            </w:r>
            <w:r>
              <w:rPr>
                <w:rFonts w:ascii="Times New Roman" w:hAnsi="Times New Roman" w:cs="Times New Roman"/>
              </w:rPr>
              <w:br/>
              <w:t xml:space="preserve">2017 г. – 5 млн. 250 тыс. руб.; </w:t>
            </w:r>
            <w:r>
              <w:rPr>
                <w:rFonts w:ascii="Times New Roman" w:hAnsi="Times New Roman" w:cs="Times New Roman"/>
              </w:rPr>
              <w:br/>
              <w:t>2018 г.  - 5 млн. 800 тыс.  руб.</w:t>
            </w:r>
            <w:proofErr w:type="gramEnd"/>
          </w:p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 г. – 5 млн.  921 тыс. руб.</w:t>
            </w:r>
          </w:p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 г. – 5 млн. 830 тыс. руб.</w:t>
            </w:r>
          </w:p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 г. – 5 млн. 890 тыс. руб.</w:t>
            </w:r>
          </w:p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 г. -  6 млн. 209 тыс. руб.</w:t>
            </w:r>
          </w:p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 г. -  8 млн. 636 тыс. руб.</w:t>
            </w:r>
          </w:p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 г. – 8 млн. 573 тыс. руб.</w:t>
            </w:r>
          </w:p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2025г. –  8 млн. 635 тыс. руб.</w:t>
            </w:r>
          </w:p>
        </w:tc>
      </w:tr>
      <w:tr w:rsidR="000D25EE" w:rsidTr="000D25EE">
        <w:trPr>
          <w:trHeight w:val="1469"/>
          <w:tblCellSpacing w:w="0" w:type="dxa"/>
        </w:trPr>
        <w:tc>
          <w:tcPr>
            <w:tcW w:w="3038" w:type="dxa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  <w:hideMark/>
          </w:tcPr>
          <w:p w:rsidR="000D25EE" w:rsidRDefault="000D25EE">
            <w:pPr>
              <w:spacing w:after="100" w:afterAutospacing="1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Ожидаемые </w:t>
            </w:r>
            <w:r>
              <w:rPr>
                <w:rFonts w:ascii="Times New Roman" w:hAnsi="Times New Roman" w:cs="Times New Roman"/>
              </w:rPr>
              <w:br/>
              <w:t xml:space="preserve">результаты реализации </w:t>
            </w:r>
            <w:r>
              <w:rPr>
                <w:rFonts w:ascii="Times New Roman" w:hAnsi="Times New Roman" w:cs="Times New Roman"/>
              </w:rPr>
              <w:br/>
              <w:t xml:space="preserve">Программы </w:t>
            </w:r>
          </w:p>
        </w:tc>
        <w:tc>
          <w:tcPr>
            <w:tcW w:w="71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  <w:hideMark/>
          </w:tcPr>
          <w:p w:rsidR="000D25EE" w:rsidRDefault="000D25EE">
            <w:pPr>
              <w:spacing w:after="100" w:afterAutospacing="1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NewRomanPSMT" w:hAnsi="TimesNewRomanPSMT" w:cs="TimesNewRomanPSMT"/>
              </w:rPr>
              <w:t>Повышение качества, комфортности и уровня жизни</w:t>
            </w:r>
            <w:r>
              <w:rPr>
                <w:rFonts w:ascii="TimesNewRomanPSMT" w:hAnsi="TimesNewRomanPSMT" w:cs="TimesNewRomanPSMT"/>
              </w:rPr>
              <w:br/>
              <w:t>н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NewRomanPSMT" w:hAnsi="TimesNewRomanPSMT" w:cs="TimesNewRomanPSMT"/>
              </w:rPr>
              <w:t>селения  сельского поселения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0D25EE" w:rsidRDefault="000D25EE">
            <w:pPr>
              <w:spacing w:after="100" w:afterAutospacing="1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Нормативная доступность и обеспеченность объектами социальной инфраструктуры жителей сельского поселения</w:t>
            </w:r>
          </w:p>
        </w:tc>
      </w:tr>
    </w:tbl>
    <w:p w:rsidR="000D25EE" w:rsidRDefault="000D25EE" w:rsidP="000D25EE">
      <w:pPr>
        <w:spacing w:after="0" w:line="240" w:lineRule="auto"/>
        <w:ind w:firstLine="547"/>
        <w:jc w:val="both"/>
        <w:rPr>
          <w:rFonts w:ascii="Times New Roman" w:hAnsi="Times New Roman" w:cs="Times New Roman"/>
          <w:sz w:val="24"/>
          <w:szCs w:val="24"/>
        </w:rPr>
      </w:pPr>
    </w:p>
    <w:p w:rsidR="000D25EE" w:rsidRDefault="000D25EE" w:rsidP="000D25EE">
      <w:pPr>
        <w:spacing w:after="0" w:line="240" w:lineRule="auto"/>
        <w:ind w:firstLine="547"/>
        <w:jc w:val="both"/>
        <w:rPr>
          <w:rFonts w:ascii="Times New Roman" w:hAnsi="Times New Roman" w:cs="Times New Roman"/>
          <w:sz w:val="24"/>
          <w:szCs w:val="24"/>
        </w:rPr>
      </w:pPr>
    </w:p>
    <w:p w:rsidR="000D25EE" w:rsidRDefault="000D25EE" w:rsidP="000D25E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Раздел 1. Характеристика </w:t>
      </w:r>
      <w:proofErr w:type="gramStart"/>
      <w:r>
        <w:rPr>
          <w:rFonts w:ascii="Times New Roman" w:hAnsi="Times New Roman" w:cs="Times New Roman"/>
          <w:sz w:val="24"/>
          <w:szCs w:val="24"/>
        </w:rPr>
        <w:t>социально-экономического</w:t>
      </w:r>
      <w:proofErr w:type="gramEnd"/>
    </w:p>
    <w:p w:rsidR="000D25EE" w:rsidRDefault="000D25EE" w:rsidP="000D25E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состояния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Серпиевского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сельского поселения</w:t>
      </w:r>
    </w:p>
    <w:p w:rsidR="000D25EE" w:rsidRDefault="000D25EE" w:rsidP="000D25E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D25EE" w:rsidRDefault="000D25EE" w:rsidP="000D25EE">
      <w:pPr>
        <w:spacing w:line="240" w:lineRule="auto"/>
        <w:ind w:right="-23" w:firstLine="681"/>
        <w:jc w:val="both"/>
        <w:rPr>
          <w:rStyle w:val="afd"/>
        </w:rPr>
      </w:pPr>
      <w:r>
        <w:rPr>
          <w:rFonts w:ascii="Times New Roman" w:hAnsi="Times New Roman" w:cs="Times New Roman"/>
          <w:sz w:val="24"/>
          <w:szCs w:val="24"/>
        </w:rPr>
        <w:t xml:space="preserve">1.1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Серпиевское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сельское поселение расположено в 32 км (по автомобильной дороге) от районного центра - г. Катав-</w:t>
      </w:r>
      <w:proofErr w:type="spellStart"/>
      <w:r>
        <w:rPr>
          <w:rFonts w:ascii="Times New Roman" w:hAnsi="Times New Roman" w:cs="Times New Roman"/>
          <w:sz w:val="24"/>
          <w:szCs w:val="24"/>
        </w:rPr>
        <w:t>Ивановска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0D25EE" w:rsidRDefault="000D25EE" w:rsidP="000D25EE">
      <w:pPr>
        <w:spacing w:line="240" w:lineRule="auto"/>
        <w:ind w:firstLine="704"/>
        <w:jc w:val="both"/>
      </w:pPr>
      <w:proofErr w:type="gramStart"/>
      <w:r>
        <w:rPr>
          <w:rFonts w:ascii="Times New Roman" w:hAnsi="Times New Roman" w:cs="Times New Roman"/>
          <w:sz w:val="24"/>
          <w:szCs w:val="24"/>
        </w:rPr>
        <w:t>Границами сельского поселения</w:t>
      </w:r>
      <w:r>
        <w:rPr>
          <w:rStyle w:val="afd"/>
          <w:rFonts w:ascii="Times New Roman" w:hAnsi="Times New Roman" w:cs="Times New Roman"/>
          <w:sz w:val="24"/>
          <w:szCs w:val="24"/>
        </w:rPr>
        <w:t xml:space="preserve"> являются: на севере – Ашинский муниципальный район, на северо-востоке – республика Башкортостан, на востоке – Орловское сельское поселение, на юго-востоке – Катав-Ивановское городское поселение, на юге – </w:t>
      </w:r>
      <w:proofErr w:type="spellStart"/>
      <w:r>
        <w:rPr>
          <w:rStyle w:val="afd"/>
          <w:rFonts w:ascii="Times New Roman" w:hAnsi="Times New Roman" w:cs="Times New Roman"/>
          <w:sz w:val="24"/>
          <w:szCs w:val="24"/>
        </w:rPr>
        <w:t>Бедярышское</w:t>
      </w:r>
      <w:proofErr w:type="spellEnd"/>
      <w:r>
        <w:rPr>
          <w:rStyle w:val="afd"/>
          <w:rFonts w:ascii="Times New Roman" w:hAnsi="Times New Roman" w:cs="Times New Roman"/>
          <w:sz w:val="24"/>
          <w:szCs w:val="24"/>
        </w:rPr>
        <w:t xml:space="preserve"> сельское поселение, </w:t>
      </w:r>
      <w:r>
        <w:rPr>
          <w:rFonts w:ascii="Times New Roman" w:hAnsi="Times New Roman" w:cs="Times New Roman"/>
          <w:sz w:val="24"/>
          <w:szCs w:val="24"/>
        </w:rPr>
        <w:t>на юго-западе – республика Башкортостан, на западе – Ашинский муниципальный район.</w:t>
      </w:r>
      <w:proofErr w:type="gramEnd"/>
    </w:p>
    <w:p w:rsidR="000D25EE" w:rsidRDefault="000D25EE" w:rsidP="000D25EE">
      <w:pPr>
        <w:spacing w:line="240" w:lineRule="auto"/>
        <w:ind w:firstLine="704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Протяженность планируемой территории в направлении с севера на юг составляет 29,7 км, с запада на восток – 24,86 км.</w:t>
      </w:r>
    </w:p>
    <w:p w:rsidR="000D25EE" w:rsidRDefault="000D25EE" w:rsidP="000D25EE">
      <w:pPr>
        <w:spacing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Численность населения поселения  на 1 января 2016 года составила 627 чел.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</w:t>
      </w:r>
    </w:p>
    <w:p w:rsidR="000D25EE" w:rsidRDefault="000D25EE" w:rsidP="000D25E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</w:t>
      </w:r>
      <w:r>
        <w:rPr>
          <w:rFonts w:ascii="Times New Roman" w:hAnsi="Times New Roman" w:cs="Times New Roman"/>
          <w:sz w:val="24"/>
          <w:szCs w:val="24"/>
        </w:rPr>
        <w:t>1.2  Климатическая характеристика</w:t>
      </w:r>
    </w:p>
    <w:p w:rsidR="000D25EE" w:rsidRDefault="000D25EE" w:rsidP="000D25EE">
      <w:pPr>
        <w:spacing w:before="57" w:after="57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Территория поселения характеризуется континентальным климатом. Факторами, определяющими климатические условия, являются: различие циркуляционных процессов в умеренных широтах над Европейской и Азиатской частью России,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субмеридиональная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ориентация Уральских гор и преобладание в течение года континентальных воздушных масс.</w:t>
      </w:r>
    </w:p>
    <w:p w:rsidR="000D25EE" w:rsidRDefault="000D25EE" w:rsidP="000D25E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Ветровой режим является результатом общих барико-циркуляционных процессов и физико-географических особенностей местности. Уральские горы вносят существенные изменения в распределение ветровых потоков.  </w:t>
      </w:r>
    </w:p>
    <w:p w:rsidR="000D25EE" w:rsidRDefault="000D25EE" w:rsidP="000D25E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Планируемая территория характеризуется неравномерным распределением атмосферных осадков.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На западных склонах хребтов, перехватывающих атлантические воздушные массы, осадков выпадает в 1,5-2 раза больше, чем на восточных. </w:t>
      </w:r>
      <w:proofErr w:type="gramEnd"/>
    </w:p>
    <w:p w:rsidR="000D25EE" w:rsidRDefault="000D25EE" w:rsidP="000D25E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схеме климатического районирования для градостроительства территория   поселения расположена в </w:t>
      </w:r>
      <w:proofErr w:type="gramStart"/>
      <w:r>
        <w:rPr>
          <w:rFonts w:ascii="Times New Roman" w:hAnsi="Times New Roman" w:cs="Times New Roman"/>
          <w:sz w:val="24"/>
          <w:szCs w:val="24"/>
        </w:rPr>
        <w:t>I</w:t>
      </w:r>
      <w:proofErr w:type="gramEnd"/>
      <w:r>
        <w:rPr>
          <w:rFonts w:ascii="Times New Roman" w:hAnsi="Times New Roman" w:cs="Times New Roman"/>
          <w:sz w:val="24"/>
          <w:szCs w:val="24"/>
        </w:rPr>
        <w:t>В климатическом подрайоне.</w:t>
      </w:r>
    </w:p>
    <w:p w:rsidR="000D25EE" w:rsidRDefault="000D25EE" w:rsidP="000D25EE">
      <w:pPr>
        <w:snapToGri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агроклиматическому районированию </w:t>
      </w:r>
      <w:proofErr w:type="gramStart"/>
      <w:r>
        <w:rPr>
          <w:rFonts w:ascii="Times New Roman" w:hAnsi="Times New Roman" w:cs="Times New Roman"/>
          <w:sz w:val="24"/>
          <w:szCs w:val="24"/>
        </w:rPr>
        <w:t>горно-лесная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зона характеризуется как район с прохладным и избыточно влажным вегетационным периодом, благоприятным для выращивания овощных, кормовых культур и ведения молочно-мясного животноводства.</w:t>
      </w:r>
    </w:p>
    <w:p w:rsidR="000D25EE" w:rsidRDefault="000D25EE" w:rsidP="000D25EE">
      <w:pPr>
        <w:snapToGri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По ландшафтно-климатическим горно-лесная зона с прохладным влажным летом, преобладанием в ландшафте горной хвойной тайги и наличием разветвленной гидрографической сети является  относительно благоприятной в рекреационном отношении. </w:t>
      </w:r>
      <w:proofErr w:type="gramEnd"/>
    </w:p>
    <w:p w:rsidR="000D25EE" w:rsidRDefault="000D25EE" w:rsidP="000D25EE">
      <w:pPr>
        <w:snapToGri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Вывод:</w:t>
      </w:r>
      <w:r>
        <w:rPr>
          <w:rFonts w:ascii="Times New Roman" w:hAnsi="Times New Roman" w:cs="Times New Roman"/>
          <w:sz w:val="24"/>
          <w:szCs w:val="24"/>
        </w:rPr>
        <w:t xml:space="preserve"> климатические условия поселения относительно благоприятны для жизни, хозяйственной деятельности и отдыха населения.</w:t>
      </w:r>
    </w:p>
    <w:p w:rsidR="000D25EE" w:rsidRDefault="000D25EE" w:rsidP="000D25EE">
      <w:pPr>
        <w:spacing w:before="113" w:after="11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1.3 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Особоохраняемые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природные территории</w:t>
      </w:r>
    </w:p>
    <w:p w:rsidR="000D25EE" w:rsidRDefault="000D25EE" w:rsidP="000D25EE">
      <w:pPr>
        <w:snapToGrid w:val="0"/>
        <w:ind w:firstLine="704"/>
        <w:jc w:val="both"/>
        <w:rPr>
          <w:rStyle w:val="afd"/>
          <w:color w:val="000000"/>
        </w:rPr>
      </w:pPr>
      <w:r>
        <w:rPr>
          <w:rStyle w:val="afd"/>
          <w:rFonts w:ascii="Times New Roman" w:hAnsi="Times New Roman" w:cs="Times New Roman"/>
          <w:color w:val="000000"/>
          <w:sz w:val="24"/>
          <w:szCs w:val="24"/>
        </w:rPr>
        <w:t xml:space="preserve">На территории поселения расположены следующие </w:t>
      </w:r>
      <w:proofErr w:type="spellStart"/>
      <w:r>
        <w:rPr>
          <w:rStyle w:val="afd"/>
          <w:rFonts w:ascii="Times New Roman" w:hAnsi="Times New Roman" w:cs="Times New Roman"/>
          <w:color w:val="000000"/>
          <w:sz w:val="24"/>
          <w:szCs w:val="24"/>
        </w:rPr>
        <w:t>особоохраняемые</w:t>
      </w:r>
      <w:proofErr w:type="spellEnd"/>
      <w:r>
        <w:rPr>
          <w:rStyle w:val="afd"/>
          <w:rFonts w:ascii="Times New Roman" w:hAnsi="Times New Roman" w:cs="Times New Roman"/>
          <w:color w:val="000000"/>
          <w:sz w:val="24"/>
          <w:szCs w:val="24"/>
        </w:rPr>
        <w:t xml:space="preserve"> природные территории:</w:t>
      </w:r>
    </w:p>
    <w:p w:rsidR="000D25EE" w:rsidRDefault="000D25EE" w:rsidP="000D25EE">
      <w:pPr>
        <w:snapToGrid w:val="0"/>
        <w:spacing w:before="113"/>
        <w:jc w:val="both"/>
        <w:rPr>
          <w:rStyle w:val="afd"/>
          <w:rFonts w:ascii="Times New Roman" w:hAnsi="Times New Roman" w:cs="Times New Roman"/>
          <w:color w:val="000000"/>
          <w:sz w:val="24"/>
          <w:szCs w:val="24"/>
        </w:rPr>
      </w:pPr>
      <w:r>
        <w:rPr>
          <w:rStyle w:val="afd"/>
          <w:rFonts w:ascii="Times New Roman" w:hAnsi="Times New Roman" w:cs="Times New Roman"/>
          <w:color w:val="000000"/>
          <w:sz w:val="24"/>
          <w:szCs w:val="24"/>
        </w:rPr>
        <w:lastRenderedPageBreak/>
        <w:t>*федерального значения: памятник археологии «</w:t>
      </w:r>
      <w:proofErr w:type="spellStart"/>
      <w:r>
        <w:rPr>
          <w:rStyle w:val="afd"/>
          <w:rFonts w:ascii="Times New Roman" w:hAnsi="Times New Roman" w:cs="Times New Roman"/>
          <w:color w:val="000000"/>
          <w:sz w:val="24"/>
          <w:szCs w:val="24"/>
        </w:rPr>
        <w:t>Игнатьевская</w:t>
      </w:r>
      <w:proofErr w:type="spellEnd"/>
      <w:r>
        <w:rPr>
          <w:rStyle w:val="afd"/>
          <w:rFonts w:ascii="Times New Roman" w:hAnsi="Times New Roman" w:cs="Times New Roman"/>
          <w:color w:val="000000"/>
          <w:sz w:val="24"/>
          <w:szCs w:val="24"/>
        </w:rPr>
        <w:t xml:space="preserve"> пещера» (карстовая пещера длиной 540 м) - объект исторического и культурного наследия (наскальные рисунки), расположенный на территории </w:t>
      </w:r>
      <w:proofErr w:type="spellStart"/>
      <w:r>
        <w:rPr>
          <w:rStyle w:val="afd"/>
          <w:rFonts w:ascii="Times New Roman" w:hAnsi="Times New Roman" w:cs="Times New Roman"/>
          <w:color w:val="000000"/>
          <w:sz w:val="24"/>
          <w:szCs w:val="24"/>
        </w:rPr>
        <w:t>Серпиевского</w:t>
      </w:r>
      <w:proofErr w:type="spellEnd"/>
      <w:r>
        <w:rPr>
          <w:rStyle w:val="afd"/>
          <w:rFonts w:ascii="Times New Roman" w:hAnsi="Times New Roman" w:cs="Times New Roman"/>
          <w:color w:val="000000"/>
          <w:sz w:val="24"/>
          <w:szCs w:val="24"/>
        </w:rPr>
        <w:t xml:space="preserve"> государственного природного заказника;</w:t>
      </w:r>
    </w:p>
    <w:p w:rsidR="000D25EE" w:rsidRDefault="000D25EE" w:rsidP="000D25EE">
      <w:pPr>
        <w:snapToGrid w:val="0"/>
        <w:spacing w:before="113"/>
        <w:jc w:val="both"/>
        <w:rPr>
          <w:rStyle w:val="afd"/>
          <w:rFonts w:ascii="Times New Roman" w:hAnsi="Times New Roman" w:cs="Times New Roman"/>
          <w:color w:val="000000"/>
          <w:sz w:val="24"/>
          <w:szCs w:val="24"/>
        </w:rPr>
      </w:pPr>
      <w:r>
        <w:rPr>
          <w:rStyle w:val="afd"/>
          <w:rFonts w:ascii="Times New Roman" w:hAnsi="Times New Roman" w:cs="Times New Roman"/>
          <w:color w:val="000000"/>
          <w:sz w:val="24"/>
          <w:szCs w:val="24"/>
        </w:rPr>
        <w:t xml:space="preserve">* регионального значения: </w:t>
      </w:r>
    </w:p>
    <w:p w:rsidR="000D25EE" w:rsidRDefault="000D25EE" w:rsidP="000D25EE">
      <w:pPr>
        <w:numPr>
          <w:ilvl w:val="0"/>
          <w:numId w:val="2"/>
        </w:numPr>
        <w:suppressAutoHyphens/>
        <w:snapToGrid w:val="0"/>
        <w:spacing w:after="57" w:line="240" w:lineRule="auto"/>
        <w:ind w:left="0" w:firstLine="0"/>
        <w:jc w:val="both"/>
        <w:rPr>
          <w:rStyle w:val="afd"/>
          <w:rFonts w:ascii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Style w:val="afd"/>
          <w:rFonts w:ascii="Times New Roman" w:hAnsi="Times New Roman" w:cs="Times New Roman"/>
          <w:color w:val="000000"/>
          <w:sz w:val="24"/>
          <w:szCs w:val="24"/>
        </w:rPr>
        <w:t>Серпиевский</w:t>
      </w:r>
      <w:proofErr w:type="spellEnd"/>
      <w:r>
        <w:rPr>
          <w:rStyle w:val="afd"/>
          <w:rFonts w:ascii="Times New Roman" w:hAnsi="Times New Roman" w:cs="Times New Roman"/>
          <w:color w:val="000000"/>
          <w:sz w:val="24"/>
          <w:szCs w:val="24"/>
        </w:rPr>
        <w:t xml:space="preserve"> государственный природный заказник.</w:t>
      </w:r>
    </w:p>
    <w:p w:rsidR="000D25EE" w:rsidRDefault="000D25EE" w:rsidP="000D25EE">
      <w:pPr>
        <w:spacing w:before="113" w:after="113"/>
        <w:ind w:right="71" w:firstLine="720"/>
        <w:jc w:val="center"/>
      </w:pPr>
    </w:p>
    <w:p w:rsidR="000D25EE" w:rsidRDefault="000D25EE" w:rsidP="000D25EE">
      <w:pPr>
        <w:spacing w:before="113" w:after="113"/>
        <w:ind w:right="71" w:firstLine="7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1.4 Территориальное развитие населенных пунктов поселения </w:t>
      </w:r>
    </w:p>
    <w:p w:rsidR="000D25EE" w:rsidRDefault="000D25EE" w:rsidP="000D25EE">
      <w:pPr>
        <w:spacing w:before="113" w:after="113"/>
        <w:ind w:right="71" w:firstLine="7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таблица</w:t>
      </w:r>
      <w:proofErr w:type="gramStart"/>
      <w:r>
        <w:rPr>
          <w:rFonts w:ascii="Times New Roman" w:hAnsi="Times New Roman" w:cs="Times New Roman"/>
          <w:sz w:val="24"/>
          <w:szCs w:val="24"/>
        </w:rPr>
        <w:t>1</w:t>
      </w:r>
      <w:proofErr w:type="gramEnd"/>
    </w:p>
    <w:tbl>
      <w:tblPr>
        <w:tblW w:w="0" w:type="auto"/>
        <w:tblInd w:w="-106" w:type="dxa"/>
        <w:tblLayout w:type="fixed"/>
        <w:tblLook w:val="04A0" w:firstRow="1" w:lastRow="0" w:firstColumn="1" w:lastColumn="0" w:noHBand="0" w:noVBand="1"/>
      </w:tblPr>
      <w:tblGrid>
        <w:gridCol w:w="3116"/>
        <w:gridCol w:w="1164"/>
        <w:gridCol w:w="1081"/>
        <w:gridCol w:w="13"/>
        <w:gridCol w:w="1661"/>
        <w:gridCol w:w="1322"/>
        <w:gridCol w:w="1288"/>
      </w:tblGrid>
      <w:tr w:rsidR="000D25EE" w:rsidTr="000D25EE">
        <w:trPr>
          <w:trHeight w:hRule="exact" w:val="676"/>
        </w:trPr>
        <w:tc>
          <w:tcPr>
            <w:tcW w:w="31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D25EE" w:rsidRDefault="000D25EE">
            <w:pPr>
              <w:snapToGrid w:val="0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Поселения, населенные пункты</w:t>
            </w:r>
          </w:p>
        </w:tc>
        <w:tc>
          <w:tcPr>
            <w:tcW w:w="39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D25EE" w:rsidRDefault="000D25EE">
            <w:pPr>
              <w:snapToGrid w:val="0"/>
              <w:spacing w:before="57" w:after="57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Площадь земель населенного пункта,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  <w:proofErr w:type="gramEnd"/>
          </w:p>
        </w:tc>
        <w:tc>
          <w:tcPr>
            <w:tcW w:w="26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25EE" w:rsidRDefault="000D25EE">
            <w:pPr>
              <w:snapToGrid w:val="0"/>
              <w:spacing w:before="57" w:after="57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Численность населения, тыс. чел</w:t>
            </w:r>
          </w:p>
        </w:tc>
      </w:tr>
      <w:tr w:rsidR="000D25EE" w:rsidTr="000D25EE">
        <w:tc>
          <w:tcPr>
            <w:tcW w:w="31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D25EE" w:rsidRDefault="000D25EE">
            <w:pPr>
              <w:snapToGrid w:val="0"/>
              <w:ind w:left="-4" w:right="-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существ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раницах</w:t>
            </w:r>
          </w:p>
        </w:tc>
        <w:tc>
          <w:tcPr>
            <w:tcW w:w="10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D25EE" w:rsidRDefault="000D25EE">
            <w:pPr>
              <w:snapToGrid w:val="0"/>
              <w:ind w:left="-4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Проектн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предло-жение</w:t>
            </w:r>
            <w:proofErr w:type="spellEnd"/>
            <w:proofErr w:type="gramEnd"/>
          </w:p>
        </w:tc>
        <w:tc>
          <w:tcPr>
            <w:tcW w:w="16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D25EE" w:rsidRDefault="000D25EE">
            <w:pPr>
              <w:snapToGrid w:val="0"/>
              <w:ind w:left="-3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Прирост         (в т. ч. под застройку)</w:t>
            </w:r>
          </w:p>
        </w:tc>
        <w:tc>
          <w:tcPr>
            <w:tcW w:w="13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D25EE" w:rsidRDefault="000D25EE">
            <w:pPr>
              <w:snapToGrid w:val="0"/>
              <w:spacing w:before="57" w:after="57"/>
              <w:ind w:left="-4" w:right="-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 2025 год</w:t>
            </w:r>
          </w:p>
        </w:tc>
        <w:tc>
          <w:tcPr>
            <w:tcW w:w="12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25EE" w:rsidRDefault="000D25EE">
            <w:pPr>
              <w:snapToGrid w:val="0"/>
              <w:spacing w:before="57" w:after="57"/>
              <w:ind w:left="-4" w:right="-1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Расчетный срок</w:t>
            </w:r>
          </w:p>
        </w:tc>
      </w:tr>
      <w:tr w:rsidR="000D25EE" w:rsidTr="000D25EE">
        <w:tc>
          <w:tcPr>
            <w:tcW w:w="31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D25EE" w:rsidRDefault="000D25EE">
            <w:pPr>
              <w:snapToGrid w:val="0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D25EE" w:rsidRDefault="000D25EE">
            <w:pPr>
              <w:snapToGrid w:val="0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D25EE" w:rsidRDefault="000D25EE">
            <w:pPr>
              <w:snapToGrid w:val="0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7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D25EE" w:rsidRDefault="000D25EE">
            <w:pPr>
              <w:snapToGrid w:val="0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D25EE" w:rsidRDefault="000D25EE">
            <w:pPr>
              <w:snapToGrid w:val="0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25EE" w:rsidRDefault="000D25EE">
            <w:pPr>
              <w:snapToGrid w:val="0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D25EE" w:rsidTr="000D25EE">
        <w:tc>
          <w:tcPr>
            <w:tcW w:w="31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  <w:hideMark/>
          </w:tcPr>
          <w:p w:rsidR="000D25EE" w:rsidRDefault="000D25EE">
            <w:pPr>
              <w:snapToGrid w:val="0"/>
              <w:ind w:left="-4" w:right="-4" w:firstLine="58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Серпиевское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с/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1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0D25EE" w:rsidRDefault="000D25EE">
            <w:pPr>
              <w:snapToGrid w:val="0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0D25EE" w:rsidRDefault="000D25EE">
            <w:pPr>
              <w:snapToGrid w:val="0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25EE" w:rsidRDefault="000D25EE">
            <w:pPr>
              <w:snapToGrid w:val="0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D25EE" w:rsidRDefault="000D25EE">
            <w:pPr>
              <w:pStyle w:val="af8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0,700</w:t>
            </w:r>
          </w:p>
        </w:tc>
        <w:tc>
          <w:tcPr>
            <w:tcW w:w="12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25EE" w:rsidRDefault="000D25EE">
            <w:pPr>
              <w:pStyle w:val="af8"/>
              <w:ind w:left="-16" w:right="-4"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1,0</w:t>
            </w:r>
          </w:p>
        </w:tc>
      </w:tr>
      <w:tr w:rsidR="000D25EE" w:rsidTr="000D25EE">
        <w:tc>
          <w:tcPr>
            <w:tcW w:w="31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D25EE" w:rsidRDefault="000D25E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Серпиевка</w:t>
            </w:r>
            <w:proofErr w:type="spellEnd"/>
          </w:p>
        </w:tc>
        <w:tc>
          <w:tcPr>
            <w:tcW w:w="11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D25EE" w:rsidRDefault="000D25EE">
            <w:pPr>
              <w:snapToGrid w:val="0"/>
              <w:spacing w:before="57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274</w:t>
            </w:r>
          </w:p>
        </w:tc>
        <w:tc>
          <w:tcPr>
            <w:tcW w:w="10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D25EE" w:rsidRDefault="000D25EE">
            <w:pPr>
              <w:snapToGrid w:val="0"/>
              <w:spacing w:before="57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685</w:t>
            </w:r>
          </w:p>
        </w:tc>
        <w:tc>
          <w:tcPr>
            <w:tcW w:w="167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D25EE" w:rsidRDefault="000D25EE">
            <w:pPr>
              <w:snapToGrid w:val="0"/>
              <w:spacing w:before="57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411 (133)</w:t>
            </w:r>
          </w:p>
        </w:tc>
        <w:tc>
          <w:tcPr>
            <w:tcW w:w="13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D25EE" w:rsidRDefault="000D25EE">
            <w:pPr>
              <w:pStyle w:val="af8"/>
              <w:ind w:firstLine="0"/>
              <w:jc w:val="center"/>
            </w:pPr>
            <w:r>
              <w:t>0,40</w:t>
            </w:r>
          </w:p>
        </w:tc>
        <w:tc>
          <w:tcPr>
            <w:tcW w:w="12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25EE" w:rsidRDefault="000D25EE">
            <w:pPr>
              <w:pStyle w:val="af8"/>
              <w:ind w:left="-16" w:right="-4" w:firstLine="0"/>
              <w:jc w:val="center"/>
            </w:pPr>
            <w:r>
              <w:t>0,6</w:t>
            </w:r>
          </w:p>
        </w:tc>
      </w:tr>
      <w:tr w:rsidR="000D25EE" w:rsidTr="000D25EE">
        <w:tc>
          <w:tcPr>
            <w:tcW w:w="31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D25EE" w:rsidRDefault="000D25E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с.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Аратское</w:t>
            </w:r>
            <w:proofErr w:type="gramEnd"/>
          </w:p>
        </w:tc>
        <w:tc>
          <w:tcPr>
            <w:tcW w:w="11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D25EE" w:rsidRDefault="000D25EE">
            <w:pPr>
              <w:snapToGrid w:val="0"/>
              <w:spacing w:before="57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10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D25EE" w:rsidRDefault="000D25EE">
            <w:pPr>
              <w:snapToGrid w:val="0"/>
              <w:spacing w:before="57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</w:t>
            </w:r>
          </w:p>
        </w:tc>
        <w:tc>
          <w:tcPr>
            <w:tcW w:w="167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D25EE" w:rsidRDefault="000D25EE">
            <w:pPr>
              <w:snapToGrid w:val="0"/>
              <w:spacing w:before="57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 (40)</w:t>
            </w:r>
          </w:p>
        </w:tc>
        <w:tc>
          <w:tcPr>
            <w:tcW w:w="13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D25EE" w:rsidRDefault="000D25EE">
            <w:pPr>
              <w:pStyle w:val="af8"/>
              <w:ind w:firstLine="0"/>
              <w:jc w:val="center"/>
            </w:pPr>
            <w:r>
              <w:t>0,10</w:t>
            </w:r>
          </w:p>
        </w:tc>
        <w:tc>
          <w:tcPr>
            <w:tcW w:w="12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25EE" w:rsidRDefault="000D25EE">
            <w:pPr>
              <w:pStyle w:val="af8"/>
              <w:ind w:left="-16" w:right="-4" w:firstLine="0"/>
              <w:jc w:val="center"/>
            </w:pPr>
            <w:r>
              <w:t>0,2</w:t>
            </w:r>
          </w:p>
        </w:tc>
      </w:tr>
      <w:tr w:rsidR="000D25EE" w:rsidTr="000D25EE">
        <w:tc>
          <w:tcPr>
            <w:tcW w:w="31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D25EE" w:rsidRDefault="000D25E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Карауловка</w:t>
            </w:r>
            <w:proofErr w:type="spellEnd"/>
          </w:p>
        </w:tc>
        <w:tc>
          <w:tcPr>
            <w:tcW w:w="11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D25EE" w:rsidRDefault="000D25EE">
            <w:pPr>
              <w:snapToGrid w:val="0"/>
              <w:spacing w:before="57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10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D25EE" w:rsidRDefault="000D25EE">
            <w:pPr>
              <w:snapToGrid w:val="0"/>
              <w:spacing w:before="57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428</w:t>
            </w:r>
          </w:p>
        </w:tc>
        <w:tc>
          <w:tcPr>
            <w:tcW w:w="167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D25EE" w:rsidRDefault="000D25EE">
            <w:pPr>
              <w:snapToGrid w:val="0"/>
              <w:spacing w:before="57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316 (94)</w:t>
            </w:r>
          </w:p>
        </w:tc>
        <w:tc>
          <w:tcPr>
            <w:tcW w:w="13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D25EE" w:rsidRDefault="000D25EE">
            <w:pPr>
              <w:pStyle w:val="af8"/>
              <w:ind w:firstLine="0"/>
              <w:jc w:val="center"/>
            </w:pPr>
            <w:r>
              <w:t>0,10</w:t>
            </w:r>
          </w:p>
        </w:tc>
        <w:tc>
          <w:tcPr>
            <w:tcW w:w="12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25EE" w:rsidRDefault="000D25EE">
            <w:pPr>
              <w:pStyle w:val="af8"/>
              <w:ind w:left="-16" w:right="-4" w:firstLine="0"/>
              <w:jc w:val="center"/>
            </w:pPr>
            <w:r>
              <w:t>0,1</w:t>
            </w:r>
          </w:p>
        </w:tc>
      </w:tr>
      <w:tr w:rsidR="000D25EE" w:rsidTr="000D25EE"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D25EE" w:rsidRDefault="000D25E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п. Гавань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D25EE" w:rsidRDefault="000D25EE">
            <w:pPr>
              <w:snapToGrid w:val="0"/>
              <w:spacing w:before="57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D25EE" w:rsidRDefault="000D25EE">
            <w:pPr>
              <w:snapToGrid w:val="0"/>
              <w:spacing w:before="57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6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D25EE" w:rsidRDefault="000D25EE">
            <w:pPr>
              <w:snapToGrid w:val="0"/>
              <w:spacing w:before="57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(4)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D25EE" w:rsidRDefault="000D25EE">
            <w:pPr>
              <w:pStyle w:val="af8"/>
              <w:ind w:firstLine="0"/>
              <w:jc w:val="center"/>
            </w:pPr>
            <w:r>
              <w:t>-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25EE" w:rsidRDefault="000D25EE">
            <w:pPr>
              <w:pStyle w:val="af8"/>
              <w:ind w:left="-50" w:right="-4" w:firstLine="0"/>
              <w:jc w:val="center"/>
            </w:pPr>
            <w:r>
              <w:t>дачный</w:t>
            </w:r>
          </w:p>
        </w:tc>
      </w:tr>
      <w:tr w:rsidR="000D25EE" w:rsidTr="000D25EE">
        <w:tc>
          <w:tcPr>
            <w:tcW w:w="31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D25EE" w:rsidRDefault="000D25E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п.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Шарлаш</w:t>
            </w:r>
            <w:proofErr w:type="spellEnd"/>
          </w:p>
        </w:tc>
        <w:tc>
          <w:tcPr>
            <w:tcW w:w="11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D25EE" w:rsidRDefault="000D25EE">
            <w:pPr>
              <w:snapToGrid w:val="0"/>
              <w:spacing w:before="57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0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D25EE" w:rsidRDefault="000D25EE">
            <w:pPr>
              <w:snapToGrid w:val="0"/>
              <w:spacing w:before="57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167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D25EE" w:rsidRDefault="000D25EE">
            <w:pPr>
              <w:snapToGrid w:val="0"/>
              <w:spacing w:before="57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 (28)</w:t>
            </w:r>
          </w:p>
        </w:tc>
        <w:tc>
          <w:tcPr>
            <w:tcW w:w="13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D25EE" w:rsidRDefault="000D25EE">
            <w:pPr>
              <w:pStyle w:val="af8"/>
              <w:ind w:firstLine="0"/>
              <w:jc w:val="center"/>
            </w:pPr>
            <w:r>
              <w:t>0,10</w:t>
            </w:r>
          </w:p>
        </w:tc>
        <w:tc>
          <w:tcPr>
            <w:tcW w:w="12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25EE" w:rsidRDefault="000D25EE">
            <w:pPr>
              <w:pStyle w:val="af8"/>
              <w:ind w:left="-50" w:right="-4" w:firstLine="0"/>
              <w:jc w:val="center"/>
            </w:pPr>
            <w:r>
              <w:t>0,1</w:t>
            </w:r>
          </w:p>
        </w:tc>
      </w:tr>
    </w:tbl>
    <w:p w:rsidR="000D25EE" w:rsidRDefault="000D25EE" w:rsidP="000D25EE">
      <w:pPr>
        <w:tabs>
          <w:tab w:val="left" w:pos="1140"/>
        </w:tabs>
        <w:rPr>
          <w:rFonts w:ascii="Times New Roman" w:hAnsi="Times New Roman" w:cs="Times New Roman"/>
          <w:sz w:val="24"/>
          <w:szCs w:val="24"/>
        </w:rPr>
      </w:pPr>
    </w:p>
    <w:p w:rsidR="000D25EE" w:rsidRDefault="000D25EE" w:rsidP="000D25E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D25EE" w:rsidRDefault="000D25EE" w:rsidP="000D25E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D25EE" w:rsidRDefault="000D25EE" w:rsidP="000D25E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1.5 Основные направления социально-экономического развития                                                                                                                                 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Серпиевского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сельского    поселения      на период 2016 - 2025 годы</w:t>
      </w:r>
    </w:p>
    <w:p w:rsidR="000D25EE" w:rsidRDefault="000D25EE" w:rsidP="000D25E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Основными направлениями социально-экономического развития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Серпиевского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на период 2016-2025 годов  будут реализация национальных проектов в области здравоохранения, образования, социальной политики и культуры, повышение уровня жизни населения поселения, привлечения инвестиций в производственную сферу, улучшение жилищных условий населения путем участия в федеральных программах.  Планируемые мероприятия определены в соответствии с принятыми комплексными программами развития данных отраслей</w:t>
      </w:r>
    </w:p>
    <w:p w:rsidR="000D25EE" w:rsidRDefault="000D25EE" w:rsidP="000D25EE">
      <w:pPr>
        <w:spacing w:before="113" w:after="113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0D25EE" w:rsidRDefault="000D25EE" w:rsidP="000D25EE">
      <w:pPr>
        <w:spacing w:before="113" w:after="113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 </w:t>
      </w:r>
      <w:r>
        <w:rPr>
          <w:rFonts w:ascii="Times New Roman" w:hAnsi="Times New Roman" w:cs="Times New Roman"/>
          <w:sz w:val="24"/>
          <w:szCs w:val="24"/>
        </w:rPr>
        <w:t>Развитие социальной инфраструктуры</w:t>
      </w:r>
    </w:p>
    <w:p w:rsidR="000D25EE" w:rsidRDefault="000D25EE" w:rsidP="000D25EE">
      <w:pPr>
        <w:spacing w:before="57" w:after="57"/>
        <w:ind w:right="-12" w:firstLine="7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Образование.</w:t>
      </w:r>
    </w:p>
    <w:p w:rsidR="000D25EE" w:rsidRDefault="000D25EE" w:rsidP="000D25EE">
      <w:pPr>
        <w:ind w:firstLine="704"/>
        <w:jc w:val="both"/>
        <w:rPr>
          <w:rStyle w:val="aff0"/>
        </w:rPr>
      </w:pPr>
      <w:r>
        <w:rPr>
          <w:rStyle w:val="aff0"/>
          <w:sz w:val="24"/>
          <w:szCs w:val="24"/>
        </w:rPr>
        <w:t xml:space="preserve">На расчетный срок развитие системы образования предусматривается за счет реконструкции существующего фонда и строительства общеобразовательных учреждений: </w:t>
      </w:r>
    </w:p>
    <w:p w:rsidR="000D25EE" w:rsidRDefault="000D25EE" w:rsidP="000D25EE">
      <w:pPr>
        <w:numPr>
          <w:ilvl w:val="0"/>
          <w:numId w:val="4"/>
        </w:numPr>
        <w:tabs>
          <w:tab w:val="left" w:pos="0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u w:val="single"/>
        </w:rPr>
      </w:pPr>
      <w:r>
        <w:rPr>
          <w:rStyle w:val="aff0"/>
          <w:sz w:val="24"/>
          <w:szCs w:val="24"/>
        </w:rPr>
        <w:t xml:space="preserve">строительство детских дошкольных учреждений, в том числе детские сады, совмещенные с начальными школами в населенных пунктах Аратское, </w:t>
      </w:r>
      <w:proofErr w:type="spellStart"/>
      <w:r>
        <w:rPr>
          <w:rStyle w:val="aff0"/>
          <w:sz w:val="24"/>
          <w:szCs w:val="24"/>
        </w:rPr>
        <w:t>Карауловка</w:t>
      </w:r>
      <w:proofErr w:type="spellEnd"/>
      <w:r>
        <w:rPr>
          <w:rStyle w:val="aff0"/>
          <w:sz w:val="24"/>
          <w:szCs w:val="24"/>
        </w:rPr>
        <w:t xml:space="preserve">, </w:t>
      </w:r>
      <w:proofErr w:type="spellStart"/>
      <w:r>
        <w:rPr>
          <w:rStyle w:val="aff0"/>
          <w:sz w:val="24"/>
          <w:szCs w:val="24"/>
        </w:rPr>
        <w:t>Шарлаш</w:t>
      </w:r>
      <w:proofErr w:type="spellEnd"/>
      <w:r>
        <w:rPr>
          <w:rStyle w:val="aff0"/>
          <w:sz w:val="24"/>
          <w:szCs w:val="24"/>
        </w:rPr>
        <w:t>.</w:t>
      </w:r>
    </w:p>
    <w:p w:rsidR="000D25EE" w:rsidRDefault="000D25EE" w:rsidP="000D25EE">
      <w:pPr>
        <w:pStyle w:val="af0"/>
        <w:spacing w:after="0"/>
        <w:ind w:left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</w:t>
      </w:r>
    </w:p>
    <w:p w:rsidR="000D25EE" w:rsidRDefault="000D25EE" w:rsidP="000D25EE">
      <w:pPr>
        <w:pStyle w:val="af0"/>
        <w:spacing w:after="0"/>
        <w:ind w:left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Здравоохранение.</w:t>
      </w:r>
    </w:p>
    <w:p w:rsidR="000D25EE" w:rsidRDefault="000D25EE" w:rsidP="000D25EE">
      <w:pPr>
        <w:pStyle w:val="af0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Создания амбулаторий семейного врача  </w:t>
      </w: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с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Серпиевка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0D25EE" w:rsidRDefault="000D25EE" w:rsidP="000D25EE">
      <w:pPr>
        <w:spacing w:before="113"/>
        <w:ind w:firstLine="284"/>
        <w:jc w:val="center"/>
        <w:rPr>
          <w:rStyle w:val="afd"/>
        </w:rPr>
      </w:pPr>
      <w:r>
        <w:rPr>
          <w:rStyle w:val="afd"/>
          <w:rFonts w:ascii="Times New Roman" w:hAnsi="Times New Roman" w:cs="Times New Roman"/>
          <w:sz w:val="24"/>
          <w:szCs w:val="24"/>
          <w:u w:val="single"/>
        </w:rPr>
        <w:t>Социальное обеспечение</w:t>
      </w:r>
      <w:r>
        <w:rPr>
          <w:rStyle w:val="afd"/>
          <w:rFonts w:ascii="Times New Roman" w:hAnsi="Times New Roman" w:cs="Times New Roman"/>
          <w:sz w:val="24"/>
          <w:szCs w:val="24"/>
        </w:rPr>
        <w:t>.</w:t>
      </w:r>
    </w:p>
    <w:p w:rsidR="000D25EE" w:rsidRDefault="000D25EE" w:rsidP="000D25EE">
      <w:pPr>
        <w:jc w:val="both"/>
        <w:rPr>
          <w:rStyle w:val="afd"/>
          <w:rFonts w:ascii="Times New Roman" w:hAnsi="Times New Roman" w:cs="Times New Roman"/>
          <w:sz w:val="24"/>
          <w:szCs w:val="24"/>
        </w:rPr>
      </w:pPr>
      <w:r>
        <w:rPr>
          <w:rStyle w:val="afd"/>
          <w:rFonts w:ascii="Times New Roman" w:hAnsi="Times New Roman" w:cs="Times New Roman"/>
          <w:sz w:val="24"/>
          <w:szCs w:val="24"/>
        </w:rPr>
        <w:t>Развитие сферы социального обеспечения планируется за счет размещения:</w:t>
      </w:r>
    </w:p>
    <w:p w:rsidR="000D25EE" w:rsidRDefault="000D25EE" w:rsidP="000D25EE">
      <w:pPr>
        <w:tabs>
          <w:tab w:val="left" w:pos="0"/>
        </w:tabs>
        <w:ind w:left="142"/>
        <w:jc w:val="both"/>
        <w:rPr>
          <w:rStyle w:val="afd"/>
          <w:rFonts w:ascii="Times New Roman" w:hAnsi="Times New Roman" w:cs="Times New Roman"/>
          <w:sz w:val="24"/>
          <w:szCs w:val="24"/>
        </w:rPr>
      </w:pPr>
      <w:r>
        <w:rPr>
          <w:rStyle w:val="afd"/>
          <w:rFonts w:ascii="Times New Roman" w:hAnsi="Times New Roman" w:cs="Times New Roman"/>
          <w:sz w:val="24"/>
          <w:szCs w:val="24"/>
        </w:rPr>
        <w:t>-территориальных центров обслуживания социально-незащищенных групп населения в каждом населенном пункте поселения.</w:t>
      </w:r>
    </w:p>
    <w:p w:rsidR="000D25EE" w:rsidRDefault="000D25EE" w:rsidP="000D25EE">
      <w:pPr>
        <w:spacing w:before="113"/>
        <w:ind w:right="71" w:firstLine="704"/>
        <w:jc w:val="center"/>
      </w:pPr>
      <w:r>
        <w:rPr>
          <w:rFonts w:ascii="Times New Roman" w:hAnsi="Times New Roman" w:cs="Times New Roman"/>
          <w:sz w:val="24"/>
          <w:szCs w:val="24"/>
          <w:u w:val="single"/>
        </w:rPr>
        <w:t>Культура и искусство.</w:t>
      </w:r>
    </w:p>
    <w:p w:rsidR="000D25EE" w:rsidRDefault="000D25EE" w:rsidP="000D25EE">
      <w:pPr>
        <w:ind w:right="71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Развитие материально-технической базы учреждений культуры и искусства предусматривается за счет реконструкции существующих  объектов:</w:t>
      </w:r>
    </w:p>
    <w:p w:rsidR="000D25EE" w:rsidRDefault="000D25EE" w:rsidP="000D25EE">
      <w:pPr>
        <w:numPr>
          <w:ilvl w:val="0"/>
          <w:numId w:val="6"/>
        </w:numPr>
        <w:tabs>
          <w:tab w:val="left" w:pos="360"/>
        </w:tabs>
        <w:suppressAutoHyphens/>
        <w:spacing w:after="0" w:line="240" w:lineRule="auto"/>
        <w:ind w:right="7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размещение учреждений культуры социально-гарантированного уровня обслуживания (помещения для культурно-массовой работы вблизи жилья во всех населенных пунктах поселения);</w:t>
      </w:r>
    </w:p>
    <w:p w:rsidR="000D25EE" w:rsidRDefault="000D25EE" w:rsidP="000D25EE">
      <w:pPr>
        <w:numPr>
          <w:ilvl w:val="0"/>
          <w:numId w:val="6"/>
        </w:numPr>
        <w:tabs>
          <w:tab w:val="left" w:pos="360"/>
        </w:tabs>
        <w:suppressAutoHyphens/>
        <w:spacing w:after="0" w:line="240" w:lineRule="auto"/>
        <w:ind w:right="71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размещение филиалов библиотек в населённых пунктах, в которых до настоящего времени они отсутствуют:  с.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Карауловка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Аратское, п. </w:t>
      </w:r>
      <w:proofErr w:type="spellStart"/>
      <w:r>
        <w:rPr>
          <w:rFonts w:ascii="Times New Roman" w:hAnsi="Times New Roman" w:cs="Times New Roman"/>
          <w:sz w:val="24"/>
          <w:szCs w:val="24"/>
        </w:rPr>
        <w:t>Шарлаш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p w:rsidR="000D25EE" w:rsidRDefault="000D25EE" w:rsidP="000D25EE">
      <w:pPr>
        <w:pStyle w:val="af0"/>
        <w:spacing w:after="57"/>
        <w:ind w:left="0"/>
        <w:jc w:val="right"/>
        <w:rPr>
          <w:rStyle w:val="aff0"/>
          <w:color w:val="FF0000"/>
        </w:rPr>
      </w:pPr>
    </w:p>
    <w:p w:rsidR="000D25EE" w:rsidRDefault="000D25EE" w:rsidP="000D25EE">
      <w:pPr>
        <w:pStyle w:val="af0"/>
        <w:spacing w:after="57"/>
        <w:ind w:left="0"/>
        <w:jc w:val="right"/>
        <w:rPr>
          <w:rStyle w:val="aff0"/>
          <w:sz w:val="24"/>
          <w:szCs w:val="24"/>
        </w:rPr>
      </w:pPr>
    </w:p>
    <w:p w:rsidR="000D25EE" w:rsidRDefault="000D25EE" w:rsidP="000D25EE">
      <w:pPr>
        <w:pStyle w:val="afc"/>
        <w:ind w:firstLine="0"/>
        <w:rPr>
          <w:i/>
          <w:iCs/>
          <w:color w:val="FF0000"/>
        </w:rPr>
      </w:pPr>
    </w:p>
    <w:p w:rsidR="000D25EE" w:rsidRDefault="000D25EE" w:rsidP="000D25EE">
      <w:pPr>
        <w:pStyle w:val="2"/>
        <w:spacing w:before="0" w:after="0"/>
        <w:ind w:firstLine="426"/>
        <w:rPr>
          <w:rFonts w:ascii="Times New Roman" w:hAnsi="Times New Roman" w:cs="Times New Roman"/>
          <w:i w:val="0"/>
          <w:iCs w:val="0"/>
          <w:sz w:val="24"/>
          <w:szCs w:val="24"/>
        </w:rPr>
      </w:pPr>
      <w:bookmarkStart w:id="0" w:name="_Toc447102806"/>
      <w:r>
        <w:rPr>
          <w:rFonts w:ascii="Times New Roman" w:hAnsi="Times New Roman" w:cs="Times New Roman"/>
          <w:i w:val="0"/>
          <w:iCs w:val="0"/>
          <w:color w:val="FF0000"/>
          <w:sz w:val="24"/>
          <w:szCs w:val="24"/>
        </w:rPr>
        <w:t xml:space="preserve">                          </w:t>
      </w:r>
      <w:r>
        <w:rPr>
          <w:rFonts w:ascii="Times New Roman" w:hAnsi="Times New Roman" w:cs="Times New Roman"/>
          <w:i w:val="0"/>
          <w:iCs w:val="0"/>
          <w:sz w:val="24"/>
          <w:szCs w:val="24"/>
        </w:rPr>
        <w:t>1.4 Сведения о градостроительной деятельности</w:t>
      </w:r>
      <w:bookmarkEnd w:id="0"/>
    </w:p>
    <w:p w:rsidR="000D25EE" w:rsidRDefault="000D25EE" w:rsidP="000D25EE">
      <w:pPr>
        <w:spacing w:after="0" w:line="240" w:lineRule="auto"/>
        <w:rPr>
          <w:lang w:eastAsia="ar-SA"/>
        </w:rPr>
      </w:pPr>
    </w:p>
    <w:p w:rsidR="000D25EE" w:rsidRDefault="000D25EE" w:rsidP="000D25EE">
      <w:pPr>
        <w:pStyle w:val="ConsPlusNormal0"/>
        <w:ind w:firstLine="540"/>
        <w:jc w:val="both"/>
        <w:rPr>
          <w:rFonts w:ascii="Times New Roman" w:hAnsi="Times New Roman"/>
          <w:b w:val="0"/>
          <w:bCs w:val="0"/>
          <w:sz w:val="24"/>
          <w:szCs w:val="24"/>
          <w:lang w:eastAsia="ru-RU"/>
        </w:rPr>
      </w:pPr>
      <w:r>
        <w:rPr>
          <w:rFonts w:ascii="Times New Roman" w:hAnsi="Times New Roman"/>
          <w:b w:val="0"/>
          <w:bCs w:val="0"/>
          <w:sz w:val="24"/>
          <w:szCs w:val="24"/>
        </w:rPr>
        <w:t>К полномочиям органов местного самоуправления поселений в области градостроительной деятельности относятся:</w:t>
      </w:r>
    </w:p>
    <w:p w:rsidR="000D25EE" w:rsidRDefault="000D25EE" w:rsidP="000D25EE">
      <w:pPr>
        <w:pStyle w:val="ConsPlusNormal0"/>
        <w:ind w:firstLine="540"/>
        <w:jc w:val="both"/>
        <w:rPr>
          <w:rFonts w:ascii="Times New Roman" w:hAnsi="Times New Roman"/>
          <w:b w:val="0"/>
          <w:bCs w:val="0"/>
          <w:sz w:val="24"/>
          <w:szCs w:val="24"/>
        </w:rPr>
      </w:pPr>
      <w:r>
        <w:rPr>
          <w:rFonts w:ascii="Times New Roman" w:hAnsi="Times New Roman"/>
          <w:b w:val="0"/>
          <w:bCs w:val="0"/>
          <w:sz w:val="24"/>
          <w:szCs w:val="24"/>
        </w:rPr>
        <w:t>1) подготовка и утверждение документов территориального планирования поселений;</w:t>
      </w:r>
    </w:p>
    <w:p w:rsidR="000D25EE" w:rsidRDefault="000D25EE" w:rsidP="000D25EE">
      <w:pPr>
        <w:pStyle w:val="ConsPlusNormal0"/>
        <w:ind w:firstLine="540"/>
        <w:jc w:val="both"/>
        <w:rPr>
          <w:rFonts w:ascii="Times New Roman" w:hAnsi="Times New Roman"/>
          <w:b w:val="0"/>
          <w:bCs w:val="0"/>
          <w:sz w:val="24"/>
          <w:szCs w:val="24"/>
        </w:rPr>
      </w:pPr>
      <w:r>
        <w:rPr>
          <w:rFonts w:ascii="Times New Roman" w:hAnsi="Times New Roman"/>
          <w:b w:val="0"/>
          <w:bCs w:val="0"/>
          <w:sz w:val="24"/>
          <w:szCs w:val="24"/>
        </w:rPr>
        <w:t>2) утверждение местных нормативов градостроительного проектирования поселений;</w:t>
      </w:r>
    </w:p>
    <w:p w:rsidR="000D25EE" w:rsidRDefault="000D25EE" w:rsidP="000D25EE">
      <w:pPr>
        <w:pStyle w:val="ConsPlusNormal0"/>
        <w:ind w:firstLine="540"/>
        <w:jc w:val="both"/>
        <w:rPr>
          <w:rFonts w:ascii="Times New Roman" w:hAnsi="Times New Roman"/>
          <w:b w:val="0"/>
          <w:bCs w:val="0"/>
          <w:sz w:val="24"/>
          <w:szCs w:val="24"/>
        </w:rPr>
      </w:pPr>
      <w:r>
        <w:rPr>
          <w:rFonts w:ascii="Times New Roman" w:hAnsi="Times New Roman"/>
          <w:b w:val="0"/>
          <w:bCs w:val="0"/>
          <w:sz w:val="24"/>
          <w:szCs w:val="24"/>
        </w:rPr>
        <w:t>3) утверждение правил землепользования и застройки поселений;</w:t>
      </w:r>
    </w:p>
    <w:p w:rsidR="000D25EE" w:rsidRDefault="000D25EE" w:rsidP="000D25EE">
      <w:pPr>
        <w:pStyle w:val="ConsPlusNormal0"/>
        <w:ind w:firstLine="540"/>
        <w:jc w:val="both"/>
        <w:rPr>
          <w:rFonts w:ascii="Times New Roman" w:hAnsi="Times New Roman"/>
          <w:b w:val="0"/>
          <w:bCs w:val="0"/>
          <w:sz w:val="24"/>
          <w:szCs w:val="24"/>
        </w:rPr>
      </w:pPr>
      <w:r>
        <w:rPr>
          <w:rFonts w:ascii="Times New Roman" w:hAnsi="Times New Roman"/>
          <w:b w:val="0"/>
          <w:bCs w:val="0"/>
          <w:sz w:val="24"/>
          <w:szCs w:val="24"/>
        </w:rPr>
        <w:t>4) утверждение подготовленной на основании документов территориального планирования поселений документации по планировке территории, за исключением случаев, предусмотренных настоящим Кодексом;</w:t>
      </w:r>
    </w:p>
    <w:p w:rsidR="000D25EE" w:rsidRDefault="000D25EE" w:rsidP="000D25EE">
      <w:pPr>
        <w:pStyle w:val="ConsPlusNormal0"/>
        <w:ind w:firstLine="540"/>
        <w:jc w:val="both"/>
        <w:rPr>
          <w:rFonts w:ascii="Times New Roman" w:hAnsi="Times New Roman"/>
          <w:b w:val="0"/>
          <w:bCs w:val="0"/>
          <w:sz w:val="24"/>
          <w:szCs w:val="24"/>
        </w:rPr>
      </w:pPr>
      <w:r>
        <w:rPr>
          <w:rFonts w:ascii="Times New Roman" w:hAnsi="Times New Roman"/>
          <w:b w:val="0"/>
          <w:bCs w:val="0"/>
          <w:sz w:val="24"/>
          <w:szCs w:val="24"/>
        </w:rPr>
        <w:t>5) выдача разрешений на строительство, разрешений на ввод объектов в эксплуатацию при осуществлении строительства, реконструкции, капитального ремонта объектов капитального строительства, расположенных на территориях поселений;</w:t>
      </w:r>
    </w:p>
    <w:p w:rsidR="000D25EE" w:rsidRDefault="000D25EE" w:rsidP="000D25EE">
      <w:pPr>
        <w:pStyle w:val="ConsPlusNormal0"/>
        <w:ind w:firstLine="540"/>
        <w:jc w:val="both"/>
        <w:rPr>
          <w:rFonts w:ascii="Times New Roman" w:hAnsi="Times New Roman"/>
          <w:b w:val="0"/>
          <w:bCs w:val="0"/>
          <w:sz w:val="24"/>
          <w:szCs w:val="24"/>
        </w:rPr>
      </w:pPr>
      <w:r>
        <w:rPr>
          <w:rFonts w:ascii="Times New Roman" w:hAnsi="Times New Roman"/>
          <w:b w:val="0"/>
          <w:bCs w:val="0"/>
          <w:sz w:val="24"/>
          <w:szCs w:val="24"/>
        </w:rPr>
        <w:t>6) принятие решений о развитии застроенных территорий;</w:t>
      </w:r>
    </w:p>
    <w:p w:rsidR="000D25EE" w:rsidRDefault="000D25EE" w:rsidP="000D25EE">
      <w:pPr>
        <w:pStyle w:val="ConsPlusNormal0"/>
        <w:ind w:firstLine="540"/>
        <w:jc w:val="both"/>
        <w:rPr>
          <w:rFonts w:ascii="Times New Roman" w:hAnsi="Times New Roman"/>
          <w:b w:val="0"/>
          <w:bCs w:val="0"/>
          <w:sz w:val="24"/>
          <w:szCs w:val="24"/>
        </w:rPr>
      </w:pPr>
      <w:r>
        <w:rPr>
          <w:rFonts w:ascii="Times New Roman" w:hAnsi="Times New Roman"/>
          <w:b w:val="0"/>
          <w:bCs w:val="0"/>
          <w:sz w:val="24"/>
          <w:szCs w:val="24"/>
        </w:rPr>
        <w:t xml:space="preserve">7) проведение осмотра зданий, сооружений на предмет их технического состояния и надлежащего технического обслуживания в соответствии с требованиями технических </w:t>
      </w:r>
      <w:r>
        <w:rPr>
          <w:rFonts w:ascii="Times New Roman" w:hAnsi="Times New Roman"/>
          <w:b w:val="0"/>
          <w:bCs w:val="0"/>
          <w:sz w:val="24"/>
          <w:szCs w:val="24"/>
        </w:rPr>
        <w:lastRenderedPageBreak/>
        <w:t>регламентов, предъявляемыми к конструктивным и другим характеристикам надежности и безопасности указанных объектов, требованиями проектной документации, выдача рекомендаций о мерах по устранению выявленных нарушений в случаях, предусмотренных настоящим Кодексом;</w:t>
      </w:r>
    </w:p>
    <w:p w:rsidR="000D25EE" w:rsidRDefault="000D25EE" w:rsidP="000D25EE">
      <w:pPr>
        <w:pStyle w:val="ConsPlusNormal0"/>
        <w:ind w:firstLine="540"/>
        <w:jc w:val="both"/>
        <w:rPr>
          <w:rFonts w:ascii="Times New Roman" w:hAnsi="Times New Roman"/>
          <w:b w:val="0"/>
          <w:bCs w:val="0"/>
          <w:sz w:val="24"/>
          <w:szCs w:val="24"/>
        </w:rPr>
      </w:pPr>
      <w:r>
        <w:rPr>
          <w:rFonts w:ascii="Times New Roman" w:hAnsi="Times New Roman"/>
          <w:b w:val="0"/>
          <w:bCs w:val="0"/>
          <w:sz w:val="24"/>
          <w:szCs w:val="24"/>
        </w:rPr>
        <w:t>8) разработка и утверждение программ комплексного развития систем коммунальной инфраструктуры поселений, программ комплексного развития транспортной инфраструктуры поселений, программ комплексного развития социальной инфраструктуры поселений.</w:t>
      </w:r>
    </w:p>
    <w:p w:rsidR="000D25EE" w:rsidRDefault="000D25EE" w:rsidP="000D25EE">
      <w:pPr>
        <w:tabs>
          <w:tab w:val="left" w:pos="4305"/>
        </w:tabs>
        <w:spacing w:after="0" w:line="240" w:lineRule="auto"/>
        <w:ind w:right="71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территории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Серпиевского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утверждены градостроительные документы: </w:t>
      </w:r>
    </w:p>
    <w:p w:rsidR="000D25EE" w:rsidRDefault="000D25EE" w:rsidP="000D25EE">
      <w:pPr>
        <w:tabs>
          <w:tab w:val="left" w:pos="4305"/>
        </w:tabs>
        <w:spacing w:after="0" w:line="240" w:lineRule="auto"/>
        <w:ind w:right="71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Генеральный план села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Серпиевка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утвержден Решением Совета депутатов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Серпиевского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от 21.05.2014 г. № 108;</w:t>
      </w:r>
    </w:p>
    <w:p w:rsidR="000D25EE" w:rsidRDefault="000D25EE" w:rsidP="000D25EE">
      <w:pPr>
        <w:tabs>
          <w:tab w:val="left" w:pos="4305"/>
        </w:tabs>
        <w:spacing w:after="0" w:line="240" w:lineRule="auto"/>
        <w:ind w:right="71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Правила землепользования и застройки села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Серпиевка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утверждены Решением Совета депутатов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Серпиевского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от 21.05.2014 г. № 108;</w:t>
      </w:r>
    </w:p>
    <w:p w:rsidR="000D25EE" w:rsidRDefault="000D25EE" w:rsidP="000D25EE">
      <w:pPr>
        <w:tabs>
          <w:tab w:val="left" w:pos="4305"/>
        </w:tabs>
        <w:spacing w:after="0" w:line="240" w:lineRule="auto"/>
        <w:ind w:right="71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Правила землепользования и застройки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Серпиевского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поселения, утверждены Решение Совета депутатов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Серпиевского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сельского поселения от 25.09.2012 г. № 62 (внесены изменения от 30.10.2015 г. № 8);</w:t>
      </w:r>
    </w:p>
    <w:p w:rsidR="000D25EE" w:rsidRDefault="000D25EE" w:rsidP="000D25EE">
      <w:pPr>
        <w:tabs>
          <w:tab w:val="left" w:pos="4305"/>
        </w:tabs>
        <w:spacing w:after="0" w:line="240" w:lineRule="auto"/>
        <w:ind w:right="71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Генеральный план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Серпиевского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поселения, утвержден Решением Совета депутатов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Серпиевского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от 16.07.2013 г. № 84;</w:t>
      </w:r>
    </w:p>
    <w:p w:rsidR="000D25EE" w:rsidRDefault="000D25EE" w:rsidP="000D25EE">
      <w:pPr>
        <w:tabs>
          <w:tab w:val="left" w:pos="4305"/>
        </w:tabs>
        <w:spacing w:after="0" w:line="240" w:lineRule="auto"/>
        <w:ind w:right="71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 xml:space="preserve">Проект </w:t>
      </w:r>
      <w:r>
        <w:rPr>
          <w:rFonts w:ascii="Times New Roman" w:hAnsi="Times New Roman" w:cs="Times New Roman"/>
          <w:color w:val="2D2C2C"/>
          <w:sz w:val="24"/>
          <w:szCs w:val="24"/>
        </w:rPr>
        <w:t>планировки территории и проект межевания территории</w:t>
      </w:r>
      <w:r>
        <w:rPr>
          <w:rFonts w:ascii="Times New Roman" w:hAnsi="Times New Roman" w:cs="Times New Roman"/>
          <w:sz w:val="24"/>
          <w:szCs w:val="24"/>
        </w:rPr>
        <w:t xml:space="preserve"> объекта «Волоконно-оптическая линия связи» по адресу: Челябинская область, </w:t>
      </w:r>
      <w:proofErr w:type="gramStart"/>
      <w:r>
        <w:rPr>
          <w:rFonts w:ascii="Times New Roman" w:hAnsi="Times New Roman" w:cs="Times New Roman"/>
          <w:sz w:val="24"/>
          <w:szCs w:val="24"/>
        </w:rPr>
        <w:t>Катав-Ивановский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район, село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Серпиевка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ориентир: от БС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Серпиевка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АМС РТК до УД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Серпиевка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улица Ленина, 40, утвержден постановлением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Серпиевского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от 30.07.2015 г. № 15.</w:t>
      </w:r>
    </w:p>
    <w:p w:rsidR="000D25EE" w:rsidRDefault="000D25EE" w:rsidP="000D25EE">
      <w:pPr>
        <w:tabs>
          <w:tab w:val="left" w:pos="4305"/>
        </w:tabs>
        <w:spacing w:after="0" w:line="240" w:lineRule="auto"/>
        <w:ind w:right="71"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0D25EE" w:rsidRDefault="000D25EE" w:rsidP="000D25E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1" w:name="_Toc447102807"/>
      <w:r>
        <w:rPr>
          <w:rFonts w:ascii="Times New Roman" w:hAnsi="Times New Roman" w:cs="Times New Roman"/>
          <w:b/>
          <w:bCs/>
          <w:sz w:val="24"/>
          <w:szCs w:val="24"/>
        </w:rPr>
        <w:t>1.5 Прогнозируемый спрос на услуги объектов социальной инфраструктуры</w:t>
      </w:r>
      <w:bookmarkEnd w:id="1"/>
    </w:p>
    <w:p w:rsidR="000D25EE" w:rsidRDefault="000D25EE" w:rsidP="000D25EE">
      <w:pPr>
        <w:spacing w:after="0" w:line="240" w:lineRule="auto"/>
        <w:rPr>
          <w:lang w:eastAsia="ar-SA"/>
        </w:rPr>
      </w:pPr>
    </w:p>
    <w:p w:rsidR="000D25EE" w:rsidRDefault="000D25EE" w:rsidP="000D25E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соответствии со Стратегией социально-экономического развития </w:t>
      </w:r>
      <w:proofErr w:type="gramStart"/>
      <w:r>
        <w:rPr>
          <w:rFonts w:ascii="Times New Roman" w:hAnsi="Times New Roman" w:cs="Times New Roman"/>
          <w:sz w:val="24"/>
          <w:szCs w:val="24"/>
        </w:rPr>
        <w:t>Катав-Ивановского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района до 2020 года  (утверждена Решением Собрания депутатов № 765 от 18.02.2015г, далее – ССЭР Катав-Ивановского района) сценарием долгосрочного развития Катав-Ивановского района является инновационный, согласно которому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Серпиевского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сельском поселении  ожидается постепенный рост численности населения: к 2020 году до 700  человек. </w:t>
      </w:r>
    </w:p>
    <w:p w:rsidR="000D25EE" w:rsidRDefault="000D25EE" w:rsidP="000D25EE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Согласно генеральному плану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Серпиевского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поселения, объем жилищного фонда муниципального образования к 2020 году должен составить не менее 25</w:t>
      </w:r>
      <w:r>
        <w:rPr>
          <w:rFonts w:ascii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0 тыс. кв. м общей площади. </w:t>
      </w:r>
    </w:p>
    <w:p w:rsidR="000D25EE" w:rsidRDefault="000D25EE" w:rsidP="000D25EE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Освоение новых территорий предполагает строительство сопутствующих объектов первичного обслуживания населения в радиусе нормативной доступности.</w:t>
      </w:r>
    </w:p>
    <w:p w:rsidR="000D25EE" w:rsidRDefault="000D25EE" w:rsidP="000D25EE">
      <w:pPr>
        <w:spacing w:before="113"/>
        <w:ind w:right="7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Решение жилищной проблемы, удовлетворения растущих потребностей населения в качественном жилье, в благоприятной среде обитания предусматривается за счет:</w:t>
      </w:r>
    </w:p>
    <w:p w:rsidR="000D25EE" w:rsidRDefault="000D25EE" w:rsidP="000D25EE">
      <w:pPr>
        <w:pStyle w:val="af7"/>
        <w:numPr>
          <w:ilvl w:val="0"/>
          <w:numId w:val="8"/>
        </w:numPr>
        <w:tabs>
          <w:tab w:val="left" w:pos="142"/>
        </w:tabs>
        <w:ind w:left="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освоения свободных площадок, привлекательных по природно-ландшафтным характеристикам (с учетом возможностей территориального развития каждого населенного пункта);</w:t>
      </w:r>
    </w:p>
    <w:p w:rsidR="000D25EE" w:rsidRDefault="000D25EE" w:rsidP="000D25EE">
      <w:pPr>
        <w:pStyle w:val="af7"/>
        <w:numPr>
          <w:ilvl w:val="0"/>
          <w:numId w:val="8"/>
        </w:numPr>
        <w:tabs>
          <w:tab w:val="clear" w:pos="927"/>
          <w:tab w:val="left" w:pos="993"/>
        </w:tabs>
        <w:ind w:left="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строительства 1-2-эт. усадебных домов и коттеджей, обустроенных необходимой системой жизнеобеспечения во всех населенных пунктах поселения;</w:t>
      </w:r>
    </w:p>
    <w:p w:rsidR="000D25EE" w:rsidRDefault="000D25EE" w:rsidP="000D25EE">
      <w:pPr>
        <w:pStyle w:val="af7"/>
        <w:numPr>
          <w:ilvl w:val="0"/>
          <w:numId w:val="8"/>
        </w:numPr>
        <w:tabs>
          <w:tab w:val="left" w:pos="0"/>
        </w:tabs>
        <w:ind w:left="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реновации жилого фонда в сохраняемой усадебной застройке (замена ветхих домов </w:t>
      </w:r>
      <w:proofErr w:type="gramStart"/>
      <w:r>
        <w:rPr>
          <w:rFonts w:ascii="Times New Roman" w:hAnsi="Times New Roman" w:cs="Times New Roman"/>
        </w:rPr>
        <w:t>на</w:t>
      </w:r>
      <w:proofErr w:type="gramEnd"/>
      <w:r>
        <w:rPr>
          <w:rFonts w:ascii="Times New Roman" w:hAnsi="Times New Roman" w:cs="Times New Roman"/>
        </w:rPr>
        <w:t xml:space="preserve"> новые – в пределах существующих земельных участков).</w:t>
      </w:r>
    </w:p>
    <w:p w:rsidR="000D25EE" w:rsidRDefault="000D25EE" w:rsidP="000D25EE">
      <w:pPr>
        <w:pStyle w:val="af7"/>
        <w:tabs>
          <w:tab w:val="left" w:pos="0"/>
        </w:tabs>
        <w:ind w:left="0"/>
      </w:pPr>
    </w:p>
    <w:p w:rsidR="000D25EE" w:rsidRDefault="000D25EE" w:rsidP="000D25EE">
      <w:pPr>
        <w:pStyle w:val="af7"/>
        <w:tabs>
          <w:tab w:val="left" w:pos="0"/>
        </w:tabs>
        <w:ind w:left="0"/>
      </w:pPr>
    </w:p>
    <w:p w:rsidR="000D25EE" w:rsidRDefault="000D25EE" w:rsidP="000D25EE">
      <w:pPr>
        <w:pStyle w:val="2"/>
        <w:spacing w:before="0" w:after="0"/>
        <w:ind w:firstLine="426"/>
        <w:jc w:val="center"/>
        <w:rPr>
          <w:rFonts w:ascii="Times New Roman" w:hAnsi="Times New Roman" w:cs="Times New Roman"/>
          <w:i w:val="0"/>
          <w:iCs w:val="0"/>
          <w:sz w:val="24"/>
          <w:szCs w:val="24"/>
        </w:rPr>
      </w:pPr>
      <w:bookmarkStart w:id="2" w:name="_Toc447102808"/>
      <w:r>
        <w:rPr>
          <w:rFonts w:ascii="Times New Roman" w:hAnsi="Times New Roman" w:cs="Times New Roman"/>
          <w:i w:val="0"/>
          <w:iCs w:val="0"/>
          <w:sz w:val="24"/>
          <w:szCs w:val="24"/>
        </w:rPr>
        <w:t>1.6 Оценка нормативно-правовой базы, необходимой для функционирования и развития социальной инфраструктуры</w:t>
      </w:r>
      <w:bookmarkEnd w:id="2"/>
    </w:p>
    <w:p w:rsidR="000D25EE" w:rsidRDefault="000D25EE" w:rsidP="000D25EE">
      <w:pPr>
        <w:spacing w:after="0" w:line="240" w:lineRule="auto"/>
        <w:rPr>
          <w:lang w:eastAsia="ar-SA"/>
        </w:rPr>
      </w:pPr>
    </w:p>
    <w:p w:rsidR="000D25EE" w:rsidRDefault="000D25EE" w:rsidP="000D25EE">
      <w:pPr>
        <w:pStyle w:val="af4"/>
        <w:spacing w:line="240" w:lineRule="auto"/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Основы правового регулирования отношений по обеспечению граждан медицинской помощью, образованием, социальной защитой закреплены в Конституции Российской Федерации. В Основном законе страны содержится комплекс социальных норм и гарантий, определяющих в первую очередь базовые принципы формирования социальной инфраструктуры. </w:t>
      </w:r>
      <w:proofErr w:type="gramStart"/>
      <w:r>
        <w:rPr>
          <w:rFonts w:ascii="Times New Roman" w:hAnsi="Times New Roman" w:cs="Times New Roman"/>
        </w:rPr>
        <w:t>Предусмотренные ст. 8 Конституции Российской Федерации поддержка конкуренции, признание и равная защита государственной, муниципальной и частной собственности являются конституционной основой для создания и нормального функционирования государственного, муниципального и частного секторов социальной отрасли, конкуренции и свободы выбора при оказании и при получении различного спектра социальных услуг, что создает реальную основу для повышения качества социальной инфраструктуры.</w:t>
      </w:r>
      <w:proofErr w:type="gramEnd"/>
      <w:r>
        <w:rPr>
          <w:rFonts w:ascii="Times New Roman" w:hAnsi="Times New Roman" w:cs="Times New Roman"/>
        </w:rPr>
        <w:t xml:space="preserve"> Конституция Российской Федерации содержит иные важнейшие положения, составляющие основу регулирования правоотношений социальной сферы. Так, в статье 41 закреплено право каждого на охрану здоровья и медицинскую помощь, статья 43 закрепляет право каждого на образование – важнейшие права, необходимые для полноценного развития современного общества.</w:t>
      </w:r>
    </w:p>
    <w:p w:rsidR="000D25EE" w:rsidRDefault="000D25EE" w:rsidP="000D25EE">
      <w:pPr>
        <w:pStyle w:val="af4"/>
        <w:spacing w:line="276" w:lineRule="auto"/>
        <w:ind w:firstLine="567"/>
      </w:pPr>
      <w:proofErr w:type="gramStart"/>
      <w:r>
        <w:rPr>
          <w:rFonts w:ascii="Times New Roman" w:hAnsi="Times New Roman" w:cs="Times New Roman"/>
        </w:rPr>
        <w:t>Роль Конституции Российской Федерации в правовом регулировании всех сфер жизни общества, в том числе социальной, заключается в том, что по причине высшей юридической силы Конституции Российской Федерации и ее непосредственного действия на территории всей страны не допускается принятие органами государственной власти и местного самоуправления правовых актов, полностью или частично ей противоречащих.</w:t>
      </w:r>
      <w:proofErr w:type="gramEnd"/>
    </w:p>
    <w:p w:rsidR="000D25EE" w:rsidRDefault="000D25EE" w:rsidP="000D25EE">
      <w:pPr>
        <w:pStyle w:val="af4"/>
        <w:spacing w:line="276" w:lineRule="auto"/>
        <w:ind w:firstLine="567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Принятые в развитие Конституции Российской Федерации 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 (далее – Закон № 184-ФЗ) и Федеральный закон от 06.10.2003 № 131-ФЗ «Об общих принципах организации местного самоуправления в Российской Федерации» (далее – Закон № 131-ФЗ) разграничивают полномочия в области функционирования и развития социальной инфраструктуры между органами государственной власти и</w:t>
      </w:r>
      <w:proofErr w:type="gramEnd"/>
      <w:r>
        <w:rPr>
          <w:rFonts w:ascii="Times New Roman" w:hAnsi="Times New Roman" w:cs="Times New Roman"/>
        </w:rPr>
        <w:t xml:space="preserve"> органами местного самоуправления.</w:t>
      </w:r>
    </w:p>
    <w:p w:rsidR="000D25EE" w:rsidRDefault="000D25EE" w:rsidP="000D25EE">
      <w:pPr>
        <w:pStyle w:val="af4"/>
        <w:spacing w:line="276" w:lineRule="auto"/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Так, согласно статье 26.3 Закона № 184-ФЗ к полномочиям органов государственной власти субъекта Российской Федерации относится решение следующих вопросов в социальной сфере:</w:t>
      </w:r>
    </w:p>
    <w:p w:rsidR="000D25EE" w:rsidRDefault="000D25EE" w:rsidP="000D25EE">
      <w:pPr>
        <w:pStyle w:val="af4"/>
        <w:numPr>
          <w:ilvl w:val="0"/>
          <w:numId w:val="10"/>
        </w:numPr>
        <w:tabs>
          <w:tab w:val="left" w:pos="851"/>
        </w:tabs>
        <w:spacing w:line="276" w:lineRule="auto"/>
        <w:ind w:left="0" w:firstLine="567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в области образования: организация предоставления общего образования в государственных образовательных организациях субъектов Российской Федерации, создание условий для осуществления присмотра и ухода за детьми, содержания детей в государственных образовательных организациях субъектов Российской Федерации и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</w:t>
      </w:r>
      <w:proofErr w:type="gramEnd"/>
      <w:r>
        <w:rPr>
          <w:rFonts w:ascii="Times New Roman" w:hAnsi="Times New Roman" w:cs="Times New Roman"/>
        </w:rPr>
        <w:t xml:space="preserve">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посредством предоставления субвенций местным бюджетам; организация предоставления среднего профессионального образования, включая обеспечение государственных гарантий реализации права на получение общедоступного и бесплатного среднего профессионального образования; организация </w:t>
      </w:r>
      <w:r>
        <w:rPr>
          <w:rFonts w:ascii="Times New Roman" w:hAnsi="Times New Roman" w:cs="Times New Roman"/>
        </w:rPr>
        <w:lastRenderedPageBreak/>
        <w:t>предоставления дополнительного образования детей в государственных образовательных организациях субъектов Российской Федерации; организация предоставления дополнительного профессионального образования в государственных образовательных организациях субъектов Российской Федерации;</w:t>
      </w:r>
    </w:p>
    <w:p w:rsidR="000D25EE" w:rsidRDefault="000D25EE" w:rsidP="000D25EE">
      <w:pPr>
        <w:pStyle w:val="af4"/>
        <w:numPr>
          <w:ilvl w:val="0"/>
          <w:numId w:val="10"/>
        </w:numPr>
        <w:tabs>
          <w:tab w:val="left" w:pos="851"/>
        </w:tabs>
        <w:spacing w:line="276" w:lineRule="auto"/>
        <w:ind w:left="0"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области здравоохранения: организация оказания населению субъекта Российской Федерации первичной медико-санитарной помощи, специализированной, в том числе высокотехнологичной, медицинской помощи, скорой, в том числе скорой специализированной, медицинской помощи и паллиативной медицинской помощи, проведения медицинских экспертиз, медицинских осмотров и медицинских освидетельствований в медицинских организациях, подведомственных исполнительным органам государственной власти субъекта Российской Федерации; </w:t>
      </w:r>
      <w:proofErr w:type="gramStart"/>
      <w:r>
        <w:rPr>
          <w:rFonts w:ascii="Times New Roman" w:hAnsi="Times New Roman" w:cs="Times New Roman"/>
        </w:rPr>
        <w:t>организация оказания медицинской помощи, предусмотренной законодательством субъекта Российской Федерации для определенных категорий граждан; организация безвозмездного обеспечения донорской кровью и (или) ее компонентами, а также организация обеспечения лекарственными препаратами для медицинского применения, специализированными продуктами лечебного питания, медицинскими изделиями, средствами для дезинфекции, дезинсекции и дератизации при оказании медицинской помощи, проведении медицинских экспертиз, медицинских осмотров и медицинских освидетельствований;</w:t>
      </w:r>
      <w:proofErr w:type="gramEnd"/>
    </w:p>
    <w:p w:rsidR="000D25EE" w:rsidRDefault="000D25EE" w:rsidP="000D25EE">
      <w:pPr>
        <w:pStyle w:val="af4"/>
        <w:numPr>
          <w:ilvl w:val="0"/>
          <w:numId w:val="10"/>
        </w:numPr>
        <w:tabs>
          <w:tab w:val="left" w:pos="851"/>
        </w:tabs>
        <w:spacing w:line="276" w:lineRule="auto"/>
        <w:ind w:left="0"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области социальной защиты: социальная поддержка и социальное обслуживание граждан пожилого возраста и инвалидов, граждан, находящихся в трудной жизненной ситуации, а также детей-сирот, безнадзорных детей, детей, оставшихся без попечения родителей; социальная поддержка ветеранов труда, лиц, проработавших в тылу в период Великой Отечественной войны 1941 - 1945 годов, семей, имеющих детей (в том числе многодетных семей, одиноких родителей), жертв политических репрессий, малоимущих граждан;</w:t>
      </w:r>
    </w:p>
    <w:p w:rsidR="000D25EE" w:rsidRDefault="000D25EE" w:rsidP="000D25EE">
      <w:pPr>
        <w:pStyle w:val="af4"/>
        <w:numPr>
          <w:ilvl w:val="0"/>
          <w:numId w:val="10"/>
        </w:numPr>
        <w:tabs>
          <w:tab w:val="left" w:pos="851"/>
        </w:tabs>
        <w:spacing w:line="276" w:lineRule="auto"/>
        <w:ind w:left="0"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области культуры: организация библиотечного обслуживания населения библиотеками субъекта Российской Федерации, комплектования и обеспечения сохранности их библиотечных фондов, создание и поддержка государственных музеев, организация и поддержка учреждений культуры и искусства;</w:t>
      </w:r>
    </w:p>
    <w:p w:rsidR="000D25EE" w:rsidRDefault="000D25EE" w:rsidP="000D25EE">
      <w:pPr>
        <w:pStyle w:val="af4"/>
        <w:numPr>
          <w:ilvl w:val="0"/>
          <w:numId w:val="10"/>
        </w:numPr>
        <w:tabs>
          <w:tab w:val="left" w:pos="851"/>
        </w:tabs>
        <w:spacing w:line="276" w:lineRule="auto"/>
        <w:ind w:left="0" w:firstLine="567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в области физической культуры и спорта: осуществление региональных и межмуниципальных программ и проектов в области физической культуры и спорта, организация и проведение официальных региональных и межмуниципальных физкультурных, физкультурно-оздоровительных и спортивных мероприятий, в том числе физкультурных мероприятий и спортивных мероприятий по реализации Всероссийского физкультурно-спортивного комплекса «Готов к труду и обороне» (ГТО), обеспечение подготовки спортивных сборных команд субъекта Российской Федерации.</w:t>
      </w:r>
      <w:proofErr w:type="gramEnd"/>
    </w:p>
    <w:p w:rsidR="000D25EE" w:rsidRDefault="000D25EE" w:rsidP="000D25EE">
      <w:pPr>
        <w:pStyle w:val="af4"/>
        <w:spacing w:line="276" w:lineRule="auto"/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Значительное число вопросов по обеспечению населения объектами социальной инфраструктуры в соответствии с нормами Закона № 131-ФЗ отнесено к вопросам местного значения поселений, городских округов. В частности, к вопросам местного значения поселения в социальной сфере относятся:</w:t>
      </w:r>
    </w:p>
    <w:p w:rsidR="000D25EE" w:rsidRDefault="000D25EE" w:rsidP="000D25EE">
      <w:pPr>
        <w:pStyle w:val="af4"/>
        <w:numPr>
          <w:ilvl w:val="0"/>
          <w:numId w:val="12"/>
        </w:numPr>
        <w:tabs>
          <w:tab w:val="left" w:pos="851"/>
        </w:tabs>
        <w:spacing w:line="276" w:lineRule="auto"/>
        <w:ind w:left="0"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строительства;</w:t>
      </w:r>
    </w:p>
    <w:p w:rsidR="000D25EE" w:rsidRDefault="000D25EE" w:rsidP="000D25EE">
      <w:pPr>
        <w:pStyle w:val="af4"/>
        <w:numPr>
          <w:ilvl w:val="0"/>
          <w:numId w:val="12"/>
        </w:numPr>
        <w:tabs>
          <w:tab w:val="left" w:pos="851"/>
        </w:tabs>
        <w:spacing w:line="276" w:lineRule="auto"/>
        <w:ind w:left="0"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организация библиотечного обслуживания населения, комплектование и обеспечение сохранности библиотечных фондов библиотек поселения;</w:t>
      </w:r>
    </w:p>
    <w:p w:rsidR="000D25EE" w:rsidRDefault="000D25EE" w:rsidP="000D25EE">
      <w:pPr>
        <w:pStyle w:val="af4"/>
        <w:numPr>
          <w:ilvl w:val="0"/>
          <w:numId w:val="12"/>
        </w:numPr>
        <w:tabs>
          <w:tab w:val="left" w:pos="851"/>
        </w:tabs>
        <w:spacing w:line="276" w:lineRule="auto"/>
        <w:ind w:left="0"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создание условий для организации досуга и обеспечения жителей поселения услугами организаций культуры;</w:t>
      </w:r>
    </w:p>
    <w:p w:rsidR="000D25EE" w:rsidRDefault="000D25EE" w:rsidP="000D25EE">
      <w:pPr>
        <w:pStyle w:val="af4"/>
        <w:numPr>
          <w:ilvl w:val="0"/>
          <w:numId w:val="12"/>
        </w:numPr>
        <w:tabs>
          <w:tab w:val="left" w:pos="851"/>
        </w:tabs>
        <w:spacing w:line="276" w:lineRule="auto"/>
        <w:ind w:left="0"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обеспечение условий для развития на территории поселения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поселения.</w:t>
      </w:r>
    </w:p>
    <w:p w:rsidR="000D25EE" w:rsidRDefault="000D25EE" w:rsidP="000D25EE">
      <w:pPr>
        <w:pStyle w:val="af4"/>
        <w:spacing w:line="276" w:lineRule="auto"/>
        <w:ind w:firstLine="567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Решение вопросов по организации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организациях, организации предоставления дополнительного образования детей в муниципальных образовательных организациях на территории поселений отнесено Законом № 131-ФЗ к вопросам местного значения муниципального района, так же как и создание условий для оказания медицинской помощи населению.</w:t>
      </w:r>
      <w:proofErr w:type="gramEnd"/>
    </w:p>
    <w:p w:rsidR="000D25EE" w:rsidRDefault="000D25EE" w:rsidP="000D25EE">
      <w:pPr>
        <w:pStyle w:val="af4"/>
        <w:spacing w:line="276" w:lineRule="auto"/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настоящее время в области социальной инфраструктуры действует ряд профильных федеральных законов, устанавливающих правовое регулирование общественных отношений в определенной сфере. К таким законам относятся:</w:t>
      </w:r>
    </w:p>
    <w:p w:rsidR="000D25EE" w:rsidRDefault="000D25EE" w:rsidP="000D25EE">
      <w:pPr>
        <w:pStyle w:val="af4"/>
        <w:numPr>
          <w:ilvl w:val="0"/>
          <w:numId w:val="12"/>
        </w:numPr>
        <w:tabs>
          <w:tab w:val="left" w:pos="851"/>
        </w:tabs>
        <w:spacing w:line="276" w:lineRule="auto"/>
        <w:ind w:left="0"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Федеральный закон от 04.12.2007 № 329-ФЗ «О физической культуре и спорте в Российской Федерации»;</w:t>
      </w:r>
    </w:p>
    <w:p w:rsidR="000D25EE" w:rsidRDefault="000D25EE" w:rsidP="000D25EE">
      <w:pPr>
        <w:pStyle w:val="af4"/>
        <w:numPr>
          <w:ilvl w:val="0"/>
          <w:numId w:val="12"/>
        </w:numPr>
        <w:tabs>
          <w:tab w:val="left" w:pos="851"/>
        </w:tabs>
        <w:spacing w:line="276" w:lineRule="auto"/>
        <w:ind w:left="0"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Федеральный закон от 21.11.2011 № 323-ФЗ «Об основах охраны здоровья граждан в Российской Федерации»;</w:t>
      </w:r>
    </w:p>
    <w:p w:rsidR="000D25EE" w:rsidRDefault="000D25EE" w:rsidP="000D25EE">
      <w:pPr>
        <w:pStyle w:val="af4"/>
        <w:numPr>
          <w:ilvl w:val="0"/>
          <w:numId w:val="12"/>
        </w:numPr>
        <w:tabs>
          <w:tab w:val="left" w:pos="851"/>
        </w:tabs>
        <w:spacing w:line="276" w:lineRule="auto"/>
        <w:ind w:left="0"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Федеральный закон от 29.12.2012 № 273-ФЗ «Об образовании в Российской Федерации»;</w:t>
      </w:r>
    </w:p>
    <w:p w:rsidR="000D25EE" w:rsidRDefault="000D25EE" w:rsidP="000D25EE">
      <w:pPr>
        <w:pStyle w:val="af4"/>
        <w:numPr>
          <w:ilvl w:val="0"/>
          <w:numId w:val="12"/>
        </w:numPr>
        <w:tabs>
          <w:tab w:val="left" w:pos="851"/>
        </w:tabs>
        <w:spacing w:line="276" w:lineRule="auto"/>
        <w:ind w:left="0"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Федеральный закон от 17.07.1999 № 178-ФЗ «О государственной социальной помощи»;</w:t>
      </w:r>
    </w:p>
    <w:p w:rsidR="000D25EE" w:rsidRDefault="000D25EE" w:rsidP="000D25EE">
      <w:pPr>
        <w:pStyle w:val="af4"/>
        <w:numPr>
          <w:ilvl w:val="0"/>
          <w:numId w:val="12"/>
        </w:numPr>
        <w:tabs>
          <w:tab w:val="left" w:pos="851"/>
        </w:tabs>
        <w:spacing w:line="276" w:lineRule="auto"/>
        <w:ind w:left="0"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Закон Российской Федерации от 09.10.1992 № 3612-1 «Основы законодательства Российской Федерации о культуре».</w:t>
      </w:r>
    </w:p>
    <w:p w:rsidR="000D25EE" w:rsidRDefault="000D25EE" w:rsidP="000D25EE">
      <w:pPr>
        <w:pStyle w:val="af4"/>
        <w:spacing w:line="276" w:lineRule="auto"/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Указанные нормативные правовые акты регулируют общественные отношения, возникающие в связи с реализацией гражданами их прав на образование, на медицинскую помощь, культурную деятельность, а также устанавливают правовые, организационные, экономические и социальные основы оказания государственной социальной помощи нуждающимся гражданам и основы деятельности в области физической культуры и спорта.</w:t>
      </w:r>
    </w:p>
    <w:p w:rsidR="000D25EE" w:rsidRDefault="000D25EE" w:rsidP="000D25EE">
      <w:pPr>
        <w:pStyle w:val="af4"/>
        <w:spacing w:line="276" w:lineRule="auto"/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Развитие социальной сферы невозможно без осуществления в нее инвестиций. Правовые акты российского законодательства, регулирующие инвестиции и инвестиционный процесс, направлены на создание благоприятного режима инвестиционной деятельности, в том числе в социальной сфере. </w:t>
      </w:r>
    </w:p>
    <w:p w:rsidR="000D25EE" w:rsidRDefault="000D25EE" w:rsidP="000D25EE">
      <w:pPr>
        <w:pStyle w:val="af4"/>
        <w:spacing w:line="276" w:lineRule="auto"/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Гражданский кодекс Российской Федерации предусматривает, что при участии Российской Федерации, субъектов Российской Федерации, муниципальных образований в отношениях, регулируемых гражданским законодательством, они участвуют в таких отношениях на равных началах с иными участниками этих отношений — гражданами и юридическими лицами. К участию же названных субъектов в обороте, как правило, применяются нормы, применимые к участию в обороте юридических лиц (ст. 124 Гражданского кодекса Российской Федерации).</w:t>
      </w:r>
    </w:p>
    <w:p w:rsidR="000D25EE" w:rsidRDefault="000D25EE" w:rsidP="000D25EE">
      <w:pPr>
        <w:pStyle w:val="af4"/>
        <w:spacing w:line="276" w:lineRule="auto"/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Система нормативно-правовых актов, регулирующих инвестиционную деятельность в России, включает в себя документы, ряд из которых приняты еще в 90-х годах. Это, в частности, Федеральный закон от 25.02.1999 № 39-ФЗ «Об инвестиционной деятельности в Российской Федерации, осуществляемой в форме капитальных вложений», Федеральный закон от 09.07.1999 № 160-ФЗ «Об иностранных инвестициях в Российской Федерации».</w:t>
      </w:r>
    </w:p>
    <w:p w:rsidR="000D25EE" w:rsidRDefault="000D25EE" w:rsidP="000D25EE">
      <w:pPr>
        <w:pStyle w:val="af4"/>
        <w:spacing w:line="276" w:lineRule="auto"/>
        <w:ind w:firstLine="567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Федеральный закон от 25.02.1999 № 39-ФЗ «Об инвестиционной деятельности в Российской Федерации, осуществляемой в форме капитальных вложений» является основополагающим законодательным актом в инвестиционной сфере, который определяет правовые и экономические основы инвестиционной деятельности, осуществляемой в форме капитальных вложений, на территории Российской Федерации, а также устанавливает гарантии равной защиты прав, интересов и имущества субъектов инвестиционной деятельности, осуществляемой в форме капитальных вложений, независимо от</w:t>
      </w:r>
      <w:proofErr w:type="gramEnd"/>
      <w:r>
        <w:rPr>
          <w:rFonts w:ascii="Times New Roman" w:hAnsi="Times New Roman" w:cs="Times New Roman"/>
        </w:rPr>
        <w:t xml:space="preserve"> форм собственности.</w:t>
      </w:r>
    </w:p>
    <w:p w:rsidR="000D25EE" w:rsidRDefault="000D25EE" w:rsidP="000D25EE">
      <w:pPr>
        <w:pStyle w:val="af4"/>
        <w:spacing w:line="276" w:lineRule="auto"/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Анализ нормативно-правовой базы, регламентирующей инвестиционную деятельность в социальной сфере Российской Федерации, показывает, что к настоящему времени сложилась определенная система правовых актов, регулирующих общие проблемы (гражданские, бюджетные, таможенные и др. отношения), которые в той или иной мере относятся и к социальной сфере. </w:t>
      </w:r>
    </w:p>
    <w:p w:rsidR="000D25EE" w:rsidRDefault="000D25EE" w:rsidP="000D25EE">
      <w:pPr>
        <w:pStyle w:val="af4"/>
        <w:spacing w:line="276" w:lineRule="auto"/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 региональном и местном уровне в целях создания благоприятных условий для функционирования и развития социальной инфраструктуры особую роль играют документы территориального планирования и нормативы градостроительного проектирования. </w:t>
      </w:r>
    </w:p>
    <w:p w:rsidR="000D25EE" w:rsidRDefault="000D25EE" w:rsidP="000D25EE">
      <w:pPr>
        <w:pStyle w:val="ConsNormal"/>
        <w:spacing w:line="276" w:lineRule="auto"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Региональные нормативы градостроительного проектирования Челябинской области утверждены Приказом Министерства строительства, инфраструктуры и дорожного хозяйства Челябинской области от 05.11.2014г № 496 и</w:t>
      </w:r>
      <w: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содержат совокупность расчетных показателей минимально допустимого уровня обеспеченности объектами регионального значения, в том числе в области образования, здравоохранения, физической культуры и спорта и в иных областях, указанным в части 3 статьи 14 Градостроительного кодекса Российской Федерации</w:t>
      </w:r>
      <w:r>
        <w:t xml:space="preserve"> </w:t>
      </w:r>
      <w:r>
        <w:rPr>
          <w:rFonts w:ascii="Times New Roman" w:hAnsi="Times New Roman" w:cs="Times New Roman"/>
          <w:sz w:val="24"/>
          <w:szCs w:val="24"/>
        </w:rPr>
        <w:t>и расчетных показателей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максимально допустимого уровня территориальной доступности таких объектов для населения Челябинской области.</w:t>
      </w:r>
    </w:p>
    <w:p w:rsidR="000D25EE" w:rsidRDefault="000D25EE" w:rsidP="000D25EE">
      <w:pPr>
        <w:pStyle w:val="ConsNormal"/>
        <w:spacing w:line="276" w:lineRule="auto"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pacing w:val="-2"/>
          <w:sz w:val="24"/>
          <w:szCs w:val="24"/>
        </w:rPr>
        <w:t>Местные</w:t>
      </w:r>
      <w:r>
        <w:rPr>
          <w:rFonts w:ascii="Times New Roman" w:hAnsi="Times New Roman" w:cs="Times New Roman"/>
          <w:sz w:val="24"/>
          <w:szCs w:val="24"/>
        </w:rPr>
        <w:t xml:space="preserve"> нормативы градостроительного проектирования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Серпиевского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утверждены решением Совета депутатов от 28.11.2014 г № 117 и содержат совокупность расчетных показателей минимально допустимого уровня обеспеченности объектами  местного значения (социального и коммунально-бытового назначения, объектами инженерной, транспортной инфраструктур, благоустройства территории), и расчетных показателей максимально допустимого уровня территориальной доступности таких объектов для населения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Серпиевского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поселения.</w:t>
      </w:r>
      <w:proofErr w:type="gramEnd"/>
    </w:p>
    <w:p w:rsidR="000D25EE" w:rsidRDefault="000D25EE" w:rsidP="000D25EE">
      <w:pPr>
        <w:pStyle w:val="af4"/>
        <w:spacing w:line="276" w:lineRule="auto"/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Мероприятия по строительству, реконструкции объектов социальной инфраструктуры в поселении, включая сведения о видах, назначении и наименованиях планируемых для размещения объектов местного значения поселения утверждаются схемой территориального планирования муниципального района, генеральным планом поселения.</w:t>
      </w:r>
    </w:p>
    <w:p w:rsidR="000D25EE" w:rsidRDefault="000D25EE" w:rsidP="000D25EE">
      <w:pPr>
        <w:pStyle w:val="af4"/>
        <w:spacing w:line="276" w:lineRule="auto"/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Таким образом, регулирование вопросов развития и функционирования социальной инфраструктуры осуществляется системой нормативных правовых актов, принятых на </w:t>
      </w:r>
      <w:r>
        <w:rPr>
          <w:rFonts w:ascii="Times New Roman" w:hAnsi="Times New Roman" w:cs="Times New Roman"/>
        </w:rPr>
        <w:lastRenderedPageBreak/>
        <w:t xml:space="preserve">федеральном, региональном и местном уровнях в различных областях общественных отношений. </w:t>
      </w:r>
    </w:p>
    <w:p w:rsidR="000D25EE" w:rsidRDefault="000D25EE" w:rsidP="000D25EE">
      <w:pPr>
        <w:pStyle w:val="af4"/>
        <w:spacing w:line="276" w:lineRule="auto"/>
        <w:ind w:firstLine="567"/>
      </w:pPr>
    </w:p>
    <w:p w:rsidR="000D25EE" w:rsidRDefault="000D25EE" w:rsidP="000D25EE">
      <w:pPr>
        <w:pStyle w:val="af4"/>
        <w:spacing w:line="276" w:lineRule="auto"/>
        <w:ind w:firstLine="567"/>
      </w:pPr>
    </w:p>
    <w:p w:rsidR="000D25EE" w:rsidRDefault="000D25EE" w:rsidP="000D25EE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3" w:name="_Toc447102809"/>
      <w:r>
        <w:rPr>
          <w:rFonts w:ascii="Times New Roman" w:hAnsi="Times New Roman" w:cs="Times New Roman"/>
          <w:b/>
          <w:bCs/>
          <w:sz w:val="24"/>
          <w:szCs w:val="24"/>
        </w:rPr>
        <w:t>2. Мероприятия по развитию сети объектов социальной инфраструктуры</w:t>
      </w:r>
      <w:bookmarkEnd w:id="3"/>
    </w:p>
    <w:p w:rsidR="000D25EE" w:rsidRDefault="000D25EE" w:rsidP="000D25E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D25EE" w:rsidRDefault="000D25EE" w:rsidP="000D25EE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соответствии с п. 5.1 ст. 26 Градостроительного кодекса РФ реализация генерального плана поселения осуществляется (в том числе) путем выполнения мероприятий, которые предусмотрены программами комплексного развития социальной инфраструктуры. В случае принятия представительным органом местного самоуправления поселения предусмотренного </w:t>
      </w:r>
      <w:hyperlink r:id="rId6" w:history="1">
        <w:r>
          <w:rPr>
            <w:rStyle w:val="a3"/>
            <w:rFonts w:ascii="Times New Roman" w:hAnsi="Times New Roman" w:cs="Times New Roman"/>
            <w:sz w:val="24"/>
            <w:szCs w:val="24"/>
          </w:rPr>
          <w:t>ч. 6 ст. 18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Градостроительного кодекса РФ решения об отсутствии необходимости подготовки его генерального плана, программа комплексного развития социальной инфраструктуры такого поселения разработке и утверждению не подлежит.</w:t>
      </w:r>
    </w:p>
    <w:p w:rsidR="000D25EE" w:rsidRDefault="000D25EE" w:rsidP="000D25EE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Таким образом, перечень мероприятий по проектированию, строительству и реконструкции объектов социальной инфраструктуры поселения в программе комплексного развития социальной инфраструктуры должен базироваться на решениях генерального плана поселения в </w:t>
      </w:r>
      <w:proofErr w:type="gramStart"/>
      <w:r>
        <w:rPr>
          <w:rFonts w:ascii="Times New Roman" w:hAnsi="Times New Roman" w:cs="Times New Roman"/>
          <w:sz w:val="24"/>
          <w:szCs w:val="24"/>
        </w:rPr>
        <w:t>части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планируемых к строительству, реконструкции объектов местного значения поселения.</w:t>
      </w:r>
    </w:p>
    <w:p w:rsidR="000D25EE" w:rsidRDefault="000D25EE" w:rsidP="000D25EE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Федеральными законами от 6 октября 1999 года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и от 6 октября 2003 года № 131-ФЗ «Об общих принципах организации местного самоуправления в Российской Федерации» определены полномочия органов исполнительной власти субъектов Российской Федерации и вопросы местного значения, и полномочия органов местного самоуправления соответственно.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основании установленных полномочий и вопросов местного значения на территории субъектов Российской Федерации и муниципальных образований за счет средств бюджетов соответствующих уровней должна быть создана сеть объектов социальной сферы в различных областях (</w:t>
      </w:r>
      <w:r>
        <w:fldChar w:fldCharType="begin"/>
      </w:r>
      <w:r>
        <w:instrText xml:space="preserve"> REF _Ref445555702 \h  \* MERGEFORMAT </w:instrText>
      </w:r>
      <w:r>
        <w:fldChar w:fldCharType="separate"/>
      </w:r>
      <w:r>
        <w:rPr>
          <w:rFonts w:ascii="Times New Roman" w:hAnsi="Times New Roman" w:cs="Times New Roman"/>
          <w:sz w:val="24"/>
          <w:szCs w:val="24"/>
        </w:rPr>
        <w:t xml:space="preserve">  Таблица </w:t>
      </w:r>
      <w:r>
        <w:fldChar w:fldCharType="end"/>
      </w:r>
      <w:r>
        <w:t>3</w:t>
      </w:r>
      <w:r>
        <w:rPr>
          <w:rFonts w:ascii="Times New Roman" w:hAnsi="Times New Roman" w:cs="Times New Roman"/>
          <w:sz w:val="24"/>
          <w:szCs w:val="24"/>
        </w:rPr>
        <w:t>).</w:t>
      </w:r>
    </w:p>
    <w:p w:rsidR="000D25EE" w:rsidRDefault="000D25EE" w:rsidP="000D25EE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4" w:name="_Ref445555702"/>
      <w:r>
        <w:rPr>
          <w:rFonts w:ascii="Times New Roman" w:hAnsi="Times New Roman" w:cs="Times New Roman"/>
          <w:sz w:val="24"/>
          <w:szCs w:val="24"/>
        </w:rPr>
        <w:t xml:space="preserve">  Таблица </w:t>
      </w:r>
      <w:bookmarkEnd w:id="4"/>
      <w:r>
        <w:rPr>
          <w:rFonts w:ascii="Times New Roman" w:hAnsi="Times New Roman" w:cs="Times New Roman"/>
          <w:sz w:val="24"/>
          <w:szCs w:val="24"/>
        </w:rPr>
        <w:t>3. Распределение обязательств по созданию и содержанию объектов социальной инфраструктуры органами исполнительной власти Российской Федерации и органами местного самоуправления</w:t>
      </w:r>
    </w:p>
    <w:tbl>
      <w:tblPr>
        <w:tblW w:w="474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69"/>
        <w:gridCol w:w="2429"/>
        <w:gridCol w:w="2037"/>
        <w:gridCol w:w="1650"/>
      </w:tblGrid>
      <w:tr w:rsidR="000D25EE" w:rsidTr="000D25EE">
        <w:trPr>
          <w:jc w:val="center"/>
        </w:trPr>
        <w:tc>
          <w:tcPr>
            <w:tcW w:w="16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25EE" w:rsidRDefault="000D25E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Область</w:t>
            </w:r>
          </w:p>
        </w:tc>
        <w:tc>
          <w:tcPr>
            <w:tcW w:w="13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25EE" w:rsidRDefault="000D25E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Орган исполнительной власти субъекта РФ</w:t>
            </w:r>
          </w:p>
        </w:tc>
        <w:tc>
          <w:tcPr>
            <w:tcW w:w="20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25EE" w:rsidRDefault="000D25E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Муниципальное образование</w:t>
            </w:r>
          </w:p>
        </w:tc>
      </w:tr>
      <w:tr w:rsidR="000D25EE" w:rsidTr="000D25EE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5EE" w:rsidRDefault="000D25E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муниципальный район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5EE" w:rsidRDefault="000D25E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сельское поселение</w:t>
            </w:r>
          </w:p>
        </w:tc>
      </w:tr>
      <w:tr w:rsidR="000D25EE" w:rsidTr="000D25EE">
        <w:trPr>
          <w:jc w:val="center"/>
        </w:trPr>
        <w:tc>
          <w:tcPr>
            <w:tcW w:w="1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5EE" w:rsidRDefault="000D25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Образование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25EE" w:rsidRDefault="000D25EE">
            <w:pPr>
              <w:ind w:left="720" w:firstLine="448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+</w:t>
            </w:r>
          </w:p>
        </w:tc>
        <w:tc>
          <w:tcPr>
            <w:tcW w:w="1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25EE" w:rsidRDefault="000D25EE">
            <w:pPr>
              <w:ind w:left="720" w:firstLine="164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+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5EE" w:rsidRDefault="000D25EE">
            <w:pPr>
              <w:ind w:left="720" w:hanging="128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-</w:t>
            </w:r>
          </w:p>
        </w:tc>
      </w:tr>
      <w:tr w:rsidR="000D25EE" w:rsidTr="000D25EE">
        <w:trPr>
          <w:jc w:val="center"/>
        </w:trPr>
        <w:tc>
          <w:tcPr>
            <w:tcW w:w="1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5EE" w:rsidRDefault="000D25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Культура и искусство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25EE" w:rsidRDefault="000D25EE">
            <w:pPr>
              <w:ind w:left="360" w:firstLine="808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+</w:t>
            </w:r>
          </w:p>
        </w:tc>
        <w:tc>
          <w:tcPr>
            <w:tcW w:w="1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25EE" w:rsidRDefault="000D25EE">
            <w:pPr>
              <w:ind w:left="720" w:firstLine="164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+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5EE" w:rsidRDefault="000D25EE">
            <w:pPr>
              <w:ind w:left="720" w:hanging="6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+</w:t>
            </w:r>
          </w:p>
        </w:tc>
      </w:tr>
      <w:tr w:rsidR="000D25EE" w:rsidTr="000D25EE">
        <w:trPr>
          <w:jc w:val="center"/>
        </w:trPr>
        <w:tc>
          <w:tcPr>
            <w:tcW w:w="1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5EE" w:rsidRDefault="000D25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Физическая культура и спорт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25EE" w:rsidRDefault="000D25EE">
            <w:pPr>
              <w:ind w:left="360" w:firstLine="808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+</w:t>
            </w:r>
          </w:p>
        </w:tc>
        <w:tc>
          <w:tcPr>
            <w:tcW w:w="1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25EE" w:rsidRDefault="000D25EE">
            <w:pPr>
              <w:ind w:left="720" w:firstLine="164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+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25EE" w:rsidRDefault="000D25EE">
            <w:pPr>
              <w:ind w:left="659" w:hanging="709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+</w:t>
            </w:r>
          </w:p>
        </w:tc>
      </w:tr>
      <w:tr w:rsidR="000D25EE" w:rsidTr="000D25EE">
        <w:trPr>
          <w:jc w:val="center"/>
        </w:trPr>
        <w:tc>
          <w:tcPr>
            <w:tcW w:w="1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5EE" w:rsidRDefault="000D25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Здравоохранение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25EE" w:rsidRDefault="000D25EE">
            <w:pPr>
              <w:ind w:left="720" w:firstLine="448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+</w:t>
            </w:r>
          </w:p>
        </w:tc>
        <w:tc>
          <w:tcPr>
            <w:tcW w:w="1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25EE" w:rsidRDefault="000D25EE">
            <w:pPr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-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5EE" w:rsidRDefault="000D25EE">
            <w:pPr>
              <w:ind w:hanging="12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-</w:t>
            </w:r>
          </w:p>
        </w:tc>
      </w:tr>
      <w:tr w:rsidR="000D25EE" w:rsidTr="000D25EE">
        <w:trPr>
          <w:jc w:val="center"/>
        </w:trPr>
        <w:tc>
          <w:tcPr>
            <w:tcW w:w="1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5EE" w:rsidRDefault="000D25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Социальное обслуживание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25EE" w:rsidRDefault="000D25EE">
            <w:pPr>
              <w:ind w:left="720" w:firstLine="448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+</w:t>
            </w:r>
          </w:p>
        </w:tc>
        <w:tc>
          <w:tcPr>
            <w:tcW w:w="1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25EE" w:rsidRDefault="000D25EE">
            <w:pPr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-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5EE" w:rsidRDefault="000D25EE">
            <w:pPr>
              <w:ind w:hanging="12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</w:tr>
      <w:tr w:rsidR="000D25EE" w:rsidTr="000D25EE">
        <w:trPr>
          <w:jc w:val="center"/>
        </w:trPr>
        <w:tc>
          <w:tcPr>
            <w:tcW w:w="1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5EE" w:rsidRDefault="000D25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Молодежная политика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25EE" w:rsidRDefault="000D25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-</w:t>
            </w:r>
          </w:p>
        </w:tc>
        <w:tc>
          <w:tcPr>
            <w:tcW w:w="1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25EE" w:rsidRDefault="000D25EE">
            <w:pPr>
              <w:ind w:left="601" w:firstLine="28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+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5EE" w:rsidRDefault="000D25EE">
            <w:pPr>
              <w:ind w:left="601" w:hanging="128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+</w:t>
            </w:r>
          </w:p>
        </w:tc>
      </w:tr>
    </w:tbl>
    <w:p w:rsidR="000D25EE" w:rsidRDefault="000D25EE" w:rsidP="000D25EE">
      <w:pPr>
        <w:pStyle w:val="af6"/>
        <w:tabs>
          <w:tab w:val="left" w:pos="5016"/>
        </w:tabs>
        <w:spacing w:before="24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Согласно требованиям к программам комплексного развития социальной инфраструктуры поселений, городских округов (далее – Требования), утвержденных постановлением Правительства Российской Федерации от 1 октября 2015 года № 1050, определен состав, содержание программ комплексного развития социальной инфраструктуры поселений, городских округов, а также закреплены области, в которых должен быть установлен перечень мероприятий по строительству, реконструкции объектов местного значения поселения, городского округа (образование, здравоохранение, физическая культура 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массовый спорт, культура). </w:t>
      </w:r>
    </w:p>
    <w:p w:rsidR="000D25EE" w:rsidRDefault="000D25EE" w:rsidP="000D25EE">
      <w:pPr>
        <w:pStyle w:val="af6"/>
        <w:tabs>
          <w:tab w:val="left" w:pos="5016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В соответствии с п. 21 ч. 2 ст. 26.3  Федерального закона от 6 октября 1999 года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  решение вопросов организации оказания населению субъекта Российской Федерации первичной медико-санитарной помощи, специализированной, в том числе высокотехнологичной, медицинской помощи, скорой, в том числе скорой специализированной, медицинской помощи и паллиативной медицинской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помощи, проведения медицинских экспертиз, медицинских осмотров и медицинских освидетельствований в медицинских организациях, подведомственных исполнительным органам государственной власти субъекта Российской Федерации относится к полномочиям органов государственной власти субъекта Российской Федерации. В силу передачи полномочий по организации оказания медицинской помощи органам государственной власти Челябинской области медицинские организации приобрели региональное значение и могут быть объектами местного значения только в случае передачи соответствующих полномочий государственными органами власти органам местного самоуправления муниципальных образований.</w:t>
      </w:r>
    </w:p>
    <w:p w:rsidR="000D25EE" w:rsidRDefault="000D25EE" w:rsidP="000D25EE">
      <w:pPr>
        <w:pStyle w:val="af6"/>
        <w:tabs>
          <w:tab w:val="left" w:pos="5016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объектам регионального значения в соответствии с федеральным законодательством относятся также объекты социальной инфраструктуры в области социального обслуживания. Мероприятия относительно строительства (реконструкции) объектов регионального значения (в том числе в области здравоохранения и социального обслуживания) в соответствии со ст. 14 Градостроительного кодекса РФ должны содержать в своем составе документы территориального планирования субъектов РФ, в частности, схема территориального планирования Челябинской области.  </w:t>
      </w:r>
    </w:p>
    <w:p w:rsidR="000D25EE" w:rsidRDefault="000D25EE" w:rsidP="000D25EE">
      <w:pPr>
        <w:pStyle w:val="af6"/>
        <w:tabs>
          <w:tab w:val="left" w:pos="5016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Требованиях к программам комплексного развития социальной инфраструктуры поселений отсутствует упоминание об объектах в области молодежной политики. </w:t>
      </w:r>
      <w:proofErr w:type="gramStart"/>
      <w:r>
        <w:rPr>
          <w:rFonts w:ascii="Times New Roman" w:hAnsi="Times New Roman" w:cs="Times New Roman"/>
          <w:sz w:val="24"/>
          <w:szCs w:val="24"/>
        </w:rPr>
        <w:t>Такие объекты в соответствии с Федеральным законом от 6 октября 2003 года № 131-ФЗ «Об общих принципах организации местного самоуправления в Российской Федерации» относятся к объектам местного значения муниципального района, поселения и, соответственно, должны быть отображены на схеме территориального планирования муниципального района, генеральном плане поселения, а в последующем, в программе комплексного развития социальной инфраструктуры поселения.</w:t>
      </w:r>
      <w:proofErr w:type="gramEnd"/>
    </w:p>
    <w:p w:rsidR="000D25EE" w:rsidRDefault="000D25EE" w:rsidP="000D25EE">
      <w:pPr>
        <w:pStyle w:val="af6"/>
        <w:tabs>
          <w:tab w:val="left" w:pos="5016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В соответствии со ст. 14, ст. 19, ст. 23 Градостроительного кодекса РФ документы территориального планирования субъектов РФ, муниципальных районов и поселений должны содержать в своем составе положения о территориальном планировании и карты планируемого размещения объектов регионального значения, местного значения муниципального района и местного значения поселения соответственно.  </w:t>
      </w:r>
    </w:p>
    <w:p w:rsidR="000D25EE" w:rsidRDefault="000D25EE" w:rsidP="000D25EE">
      <w:pPr>
        <w:pStyle w:val="af6"/>
        <w:tabs>
          <w:tab w:val="left" w:pos="5016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Таким образом, на схеме территориального планирования субъекта РФ в сфере социальной инфраструктуры подлежат отображению объекты капитального строительства в области образования, здравоохранения, социального обслуживания, физической культуры и спорта, культуры и искусства. </w:t>
      </w:r>
    </w:p>
    <w:p w:rsidR="000D25EE" w:rsidRDefault="000D25EE" w:rsidP="000D25EE">
      <w:pPr>
        <w:pStyle w:val="af6"/>
        <w:tabs>
          <w:tab w:val="left" w:pos="5016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На схеме территориального планирования муниципального района в сфере социальной инфраструктуры подлежат отображению объекты капитального строительства в области образования (дошкольные образовательные организации, общеобразовательные организации, организации дополнительного образования), культуры и искусства (районные музеи, дома культуры, выставочные залы, библиотеки), физической культуры и спорта (районные спортивные залы, плавательные бассейны, плоскостные сооружения и т.д.), молодежной политики (учреждения по работе с детьми и молодежью).</w:t>
      </w:r>
      <w:proofErr w:type="gramEnd"/>
    </w:p>
    <w:p w:rsidR="000D25EE" w:rsidRDefault="000D25EE" w:rsidP="000D25EE">
      <w:pPr>
        <w:pStyle w:val="af6"/>
        <w:tabs>
          <w:tab w:val="left" w:pos="5016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схеме генерального плана поселения в сфере социальной инфраструктуры подлежат отображению объекты капитального строительства в области культуры и искусства (сельские клубы, музеи, библиотеки), физической культуры и спорта (спортивные залы, плавательные бассейны, плоскостные сооружения).</w:t>
      </w:r>
    </w:p>
    <w:p w:rsidR="000D25EE" w:rsidRDefault="000D25EE" w:rsidP="000D25EE">
      <w:pPr>
        <w:pStyle w:val="af6"/>
        <w:tabs>
          <w:tab w:val="left" w:pos="5016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Анализ градостроительной документации, используемой для разработки программы комплексного развития социальной инфраструктуры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Серпиевского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поселения, позволил сделать следующие выводы:</w:t>
      </w:r>
    </w:p>
    <w:p w:rsidR="000D25EE" w:rsidRDefault="000D25EE" w:rsidP="000D25EE">
      <w:pPr>
        <w:pStyle w:val="af6"/>
        <w:numPr>
          <w:ilvl w:val="0"/>
          <w:numId w:val="14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утверждаемая часть генерального плана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Серпиевского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(положение о территориальном планировании, Карта планируемого размещения объектов местного значения поселения) содержит перечень мероприятий по строительству (реконструкции) объектов различных значений, в том числе местного значения муниципального района.</w:t>
      </w:r>
    </w:p>
    <w:p w:rsidR="000D25EE" w:rsidRDefault="000D25EE" w:rsidP="000D25EE">
      <w:pPr>
        <w:pStyle w:val="af6"/>
        <w:tabs>
          <w:tab w:val="left" w:pos="5016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Учитывая </w:t>
      </w:r>
      <w:proofErr w:type="gramStart"/>
      <w:r>
        <w:rPr>
          <w:rFonts w:ascii="Times New Roman" w:hAnsi="Times New Roman" w:cs="Times New Roman"/>
          <w:sz w:val="24"/>
          <w:szCs w:val="24"/>
        </w:rPr>
        <w:t>вышеперечисленное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в целях сбалансированного развития социальной инфраструктуры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Серпиевского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поселения, в Программе сформирован перечень мероприятий по развитию сети объектов социальной инфраструктуры. Перечень мероприятий сформирован с учетом документов стратегического социально-экономического развития и документов территориального планирования разных уровней (</w:t>
      </w:r>
      <w:r>
        <w:fldChar w:fldCharType="begin"/>
      </w:r>
      <w:r>
        <w:instrText xml:space="preserve"> REF _Ref445556428 \h  \* MERGEFORMAT </w:instrText>
      </w:r>
      <w:r>
        <w:fldChar w:fldCharType="separate"/>
      </w:r>
      <w:r>
        <w:rPr>
          <w:rFonts w:ascii="Times New Roman" w:hAnsi="Times New Roman" w:cs="Times New Roman"/>
          <w:sz w:val="24"/>
          <w:szCs w:val="24"/>
        </w:rPr>
        <w:t xml:space="preserve">Таблица </w:t>
      </w:r>
      <w:r>
        <w:fldChar w:fldCharType="end"/>
      </w:r>
      <w:r>
        <w:t>4</w:t>
      </w:r>
      <w:r>
        <w:rPr>
          <w:rFonts w:ascii="Times New Roman" w:hAnsi="Times New Roman" w:cs="Times New Roman"/>
          <w:sz w:val="24"/>
          <w:szCs w:val="24"/>
        </w:rPr>
        <w:t>), а значения объектов, запланированных к размещению, определены на основании полномочий органом местного самоуправления, закрепленных законодательно.</w:t>
      </w:r>
    </w:p>
    <w:p w:rsidR="000D25EE" w:rsidRDefault="000D25EE" w:rsidP="000D25EE">
      <w:pPr>
        <w:pStyle w:val="ab"/>
        <w:keepNext/>
        <w:keepLines/>
        <w:spacing w:after="240"/>
        <w:ind w:firstLine="567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bookmarkStart w:id="5" w:name="_Ref445556428"/>
      <w:r>
        <w:rPr>
          <w:rFonts w:ascii="Times New Roman" w:hAnsi="Times New Roman"/>
          <w:b w:val="0"/>
          <w:bCs w:val="0"/>
          <w:sz w:val="24"/>
          <w:szCs w:val="24"/>
        </w:rPr>
        <w:t xml:space="preserve">Таблица </w:t>
      </w:r>
      <w:bookmarkEnd w:id="5"/>
      <w:r>
        <w:rPr>
          <w:rFonts w:ascii="Times New Roman" w:hAnsi="Times New Roman"/>
          <w:b w:val="0"/>
          <w:bCs w:val="0"/>
          <w:sz w:val="24"/>
          <w:szCs w:val="24"/>
        </w:rPr>
        <w:t>4. Перечень документов территориального планирования и документов стратегического социально-экономического развития, предусматривающий мероприятия по строительству, реконструкции объектов социальной инфраструктуры  местного значения</w:t>
      </w:r>
    </w:p>
    <w:p w:rsidR="000D25EE" w:rsidRDefault="000D25EE" w:rsidP="000D25EE"/>
    <w:tbl>
      <w:tblPr>
        <w:tblW w:w="944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48"/>
        <w:gridCol w:w="5813"/>
        <w:gridCol w:w="3083"/>
      </w:tblGrid>
      <w:tr w:rsidR="000D25EE" w:rsidTr="000D25EE">
        <w:trPr>
          <w:tblHeader/>
          <w:jc w:val="center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ind w:left="-24" w:right="32" w:firstLine="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25EE" w:rsidRDefault="000D25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Полное наименование документа</w:t>
            </w:r>
          </w:p>
        </w:tc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25EE" w:rsidRDefault="000D25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Сокращенное наименование документа</w:t>
            </w:r>
          </w:p>
        </w:tc>
      </w:tr>
      <w:tr w:rsidR="000D25EE" w:rsidTr="000D25EE">
        <w:trPr>
          <w:jc w:val="center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25EE" w:rsidRDefault="000D25EE">
            <w:pPr>
              <w:pStyle w:val="af6"/>
              <w:numPr>
                <w:ilvl w:val="0"/>
                <w:numId w:val="16"/>
              </w:numPr>
              <w:spacing w:after="0" w:line="240" w:lineRule="auto"/>
              <w:ind w:left="-24" w:right="32" w:firstLine="2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25EE" w:rsidRDefault="000D25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25EE" w:rsidRDefault="000D25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5EE" w:rsidTr="000D25EE">
        <w:trPr>
          <w:jc w:val="center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25EE" w:rsidRDefault="000D25EE">
            <w:pPr>
              <w:pStyle w:val="af6"/>
              <w:numPr>
                <w:ilvl w:val="0"/>
                <w:numId w:val="16"/>
              </w:numPr>
              <w:spacing w:after="0" w:line="240" w:lineRule="auto"/>
              <w:ind w:left="-24" w:right="32" w:firstLine="2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25EE" w:rsidRDefault="000D25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Схема территориального планирования</w:t>
            </w:r>
          </w:p>
          <w:p w:rsidR="000D25EE" w:rsidRDefault="000D25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Катав-Ивановского муниципального района,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утвержденная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решением Собрания депутатов Катав-Ивановского муниципального района от 16.12.2009 г. № 881</w:t>
            </w:r>
          </w:p>
        </w:tc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25EE" w:rsidRDefault="000D25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Схема территориального планирования</w:t>
            </w:r>
          </w:p>
          <w:p w:rsidR="000D25EE" w:rsidRDefault="000D25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Катав-Ивановского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</w:tr>
      <w:tr w:rsidR="000D25EE" w:rsidTr="000D25EE">
        <w:trPr>
          <w:jc w:val="center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25EE" w:rsidRDefault="000D25EE">
            <w:pPr>
              <w:pStyle w:val="af6"/>
              <w:numPr>
                <w:ilvl w:val="0"/>
                <w:numId w:val="16"/>
              </w:numPr>
              <w:spacing w:after="0" w:line="240" w:lineRule="auto"/>
              <w:ind w:left="-24" w:right="32" w:firstLine="2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25EE" w:rsidRDefault="000D25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Генеральный план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Серпиевского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сельского поселения, утвержденный решением Совета депутатов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Серпиевского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от 16.07.2013 г. </w:t>
            </w:r>
          </w:p>
          <w:p w:rsidR="000D25EE" w:rsidRDefault="000D25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84</w:t>
            </w:r>
          </w:p>
        </w:tc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25EE" w:rsidRDefault="000D25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Генеральный план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Серпиевского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</w:tr>
      <w:tr w:rsidR="000D25EE" w:rsidTr="000D25EE">
        <w:trPr>
          <w:jc w:val="center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25EE" w:rsidRDefault="000D25EE">
            <w:pPr>
              <w:pStyle w:val="af6"/>
              <w:numPr>
                <w:ilvl w:val="0"/>
                <w:numId w:val="16"/>
              </w:numPr>
              <w:spacing w:after="0" w:line="240" w:lineRule="auto"/>
              <w:ind w:left="-24" w:right="32" w:firstLine="2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25EE" w:rsidRDefault="000D25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Региональные нормативы градостроительного проектирования Челябинской области, утвержденные приказом Министерства строительства, инфраструктуры и дорожного хозяйства Челябинской области от 05.11.2014 г. № 496</w:t>
            </w:r>
          </w:p>
        </w:tc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25EE" w:rsidRDefault="000D25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РНГП Челябинской области</w:t>
            </w:r>
          </w:p>
          <w:p w:rsidR="000D25EE" w:rsidRDefault="000D25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5EE" w:rsidTr="000D25EE">
        <w:trPr>
          <w:jc w:val="center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25EE" w:rsidRDefault="000D25EE">
            <w:pPr>
              <w:pStyle w:val="af6"/>
              <w:numPr>
                <w:ilvl w:val="0"/>
                <w:numId w:val="16"/>
              </w:numPr>
              <w:spacing w:after="0" w:line="240" w:lineRule="auto"/>
              <w:ind w:left="-24" w:right="32" w:firstLine="2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25EE" w:rsidRDefault="000D25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Местные нормативы градостроительного проектирования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Катав-Ивановского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района, утвержденные решением Собрания депутатов Катав-Ивановского муниципального района от 17.12.2014 г. № 745</w:t>
            </w:r>
          </w:p>
        </w:tc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25EE" w:rsidRDefault="000D25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МНГП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Катав-Ивановского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</w:tr>
      <w:tr w:rsidR="000D25EE" w:rsidTr="000D25EE">
        <w:trPr>
          <w:trHeight w:val="1471"/>
          <w:jc w:val="center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25EE" w:rsidRDefault="000D25EE">
            <w:pPr>
              <w:pStyle w:val="af6"/>
              <w:numPr>
                <w:ilvl w:val="0"/>
                <w:numId w:val="16"/>
              </w:numPr>
              <w:spacing w:after="0" w:line="240" w:lineRule="auto"/>
              <w:ind w:left="-24" w:right="32" w:firstLine="2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25EE" w:rsidRDefault="000D25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Местные нормативы градостроительного проектирования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Серпиевского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сельского поселения,  утвержденные решением Совета депутатов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Серпиевского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от 27.11.2014 г. </w:t>
            </w:r>
          </w:p>
          <w:p w:rsidR="000D25EE" w:rsidRDefault="000D25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129</w:t>
            </w:r>
          </w:p>
        </w:tc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25EE" w:rsidRDefault="000D25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МНГП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Серпиевского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сельского поселения  </w:t>
            </w:r>
          </w:p>
        </w:tc>
      </w:tr>
      <w:tr w:rsidR="000D25EE" w:rsidTr="000D25EE">
        <w:trPr>
          <w:jc w:val="center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25EE" w:rsidRDefault="000D25EE">
            <w:pPr>
              <w:pStyle w:val="af6"/>
              <w:numPr>
                <w:ilvl w:val="0"/>
                <w:numId w:val="16"/>
              </w:numPr>
              <w:spacing w:after="0" w:line="240" w:lineRule="auto"/>
              <w:ind w:left="-24" w:right="32" w:firstLine="2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25EE" w:rsidRDefault="000D25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Стратегия социально-экономического развития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Катав-Ивановского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 до 2020 года  утвержденная Решением Собрания депутатов №765 от 18.02.2015г</w:t>
            </w:r>
          </w:p>
        </w:tc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25EE" w:rsidRDefault="000D25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ССЭР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Катав-Ивановского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</w:tr>
    </w:tbl>
    <w:p w:rsidR="000D25EE" w:rsidRDefault="000D25EE" w:rsidP="000D25EE">
      <w:pPr>
        <w:pStyle w:val="af6"/>
        <w:tabs>
          <w:tab w:val="left" w:pos="5016"/>
        </w:tabs>
        <w:spacing w:before="240"/>
        <w:ind w:left="0"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0D25EE" w:rsidRDefault="000D25EE" w:rsidP="000D25EE">
      <w:pPr>
        <w:pStyle w:val="af6"/>
        <w:tabs>
          <w:tab w:val="left" w:pos="5016"/>
        </w:tabs>
        <w:spacing w:before="240"/>
        <w:ind w:left="0"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Перечень мероприятий по строительству, реконструкции объектов социальной инфраструктуры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Серпиевского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 представлен ниже </w:t>
      </w:r>
    </w:p>
    <w:p w:rsidR="000D25EE" w:rsidRDefault="000D25EE" w:rsidP="000D25EE">
      <w:pPr>
        <w:pStyle w:val="ab"/>
        <w:keepNext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0D25EE" w:rsidRDefault="000D25EE" w:rsidP="000D25EE">
      <w:pPr>
        <w:pStyle w:val="ab"/>
        <w:keepNext/>
        <w:rPr>
          <w:rFonts w:ascii="Times New Roman" w:hAnsi="Times New Roman"/>
          <w:b w:val="0"/>
          <w:bCs w:val="0"/>
          <w:i/>
          <w:iCs/>
          <w:sz w:val="24"/>
          <w:szCs w:val="24"/>
        </w:rPr>
      </w:pPr>
      <w:r>
        <w:rPr>
          <w:rFonts w:ascii="Times New Roman" w:hAnsi="Times New Roman"/>
          <w:b w:val="0"/>
          <w:bCs w:val="0"/>
          <w:sz w:val="24"/>
          <w:szCs w:val="24"/>
        </w:rPr>
        <w:t>Таблица 5.  Перечень мероприятий по реконструкции объектов местного значения поселения</w:t>
      </w:r>
    </w:p>
    <w:tbl>
      <w:tblPr>
        <w:tblW w:w="10320" w:type="dxa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39"/>
        <w:gridCol w:w="1532"/>
        <w:gridCol w:w="1777"/>
        <w:gridCol w:w="1152"/>
        <w:gridCol w:w="1389"/>
        <w:gridCol w:w="1331"/>
        <w:gridCol w:w="2600"/>
      </w:tblGrid>
      <w:tr w:rsidR="000D25EE" w:rsidTr="000D25EE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25EE" w:rsidRDefault="000D25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25EE" w:rsidRDefault="000D25EE">
            <w:pPr>
              <w:ind w:left="-76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25EE" w:rsidRDefault="000D25EE">
            <w:pPr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Местоположение объекта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25EE" w:rsidRDefault="000D25EE">
            <w:pPr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Параметры объекта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25EE" w:rsidRDefault="000D25EE">
            <w:pPr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Мероприятие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25EE" w:rsidRDefault="000D25EE">
            <w:pPr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Сроки реализации мероприятия</w:t>
            </w:r>
          </w:p>
        </w:tc>
        <w:tc>
          <w:tcPr>
            <w:tcW w:w="2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25EE" w:rsidRDefault="000D25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Ответственный исполнитель/соисполнитель</w:t>
            </w:r>
          </w:p>
        </w:tc>
      </w:tr>
      <w:tr w:rsidR="000D25EE" w:rsidTr="000D25EE">
        <w:trPr>
          <w:trHeight w:val="625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25EE" w:rsidRDefault="000D25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спортивный зал </w:t>
            </w:r>
          </w:p>
          <w:p w:rsidR="000D25EE" w:rsidRDefault="000D25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МОУ «СОШ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ерпиевка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ерпиевка</w:t>
            </w:r>
            <w:proofErr w:type="spellEnd"/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190 м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 xml:space="preserve"> 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ремонт и реконструкция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2016г.</w:t>
            </w:r>
          </w:p>
        </w:tc>
        <w:tc>
          <w:tcPr>
            <w:tcW w:w="2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Управление образования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Катав-Ивановского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муниципального района </w:t>
            </w:r>
          </w:p>
        </w:tc>
      </w:tr>
      <w:tr w:rsidR="000D25EE" w:rsidTr="000D25EE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25EE" w:rsidRDefault="000D25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25EE" w:rsidRDefault="000D25EE">
            <w:pPr>
              <w:ind w:left="-76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ДК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ерпиевка</w:t>
            </w:r>
            <w:proofErr w:type="spellEnd"/>
          </w:p>
          <w:p w:rsidR="000D25EE" w:rsidRDefault="000D25EE">
            <w:pPr>
              <w:ind w:left="-76" w:righ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а) замена оконных блоков </w:t>
            </w:r>
          </w:p>
          <w:p w:rsidR="000D25EE" w:rsidRDefault="000D25EE">
            <w:pPr>
              <w:ind w:left="-76" w:righ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б) замена дверных блоков  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25EE" w:rsidRDefault="000D25EE">
            <w:pPr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ерпиевка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25EE" w:rsidRDefault="000D25EE">
            <w:pPr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25EE" w:rsidRDefault="000D25EE">
            <w:pPr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ремонт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25EE" w:rsidRDefault="000D25EE">
            <w:pPr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2016г.</w:t>
            </w:r>
          </w:p>
        </w:tc>
        <w:tc>
          <w:tcPr>
            <w:tcW w:w="2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Управление культуры Администрации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Катав-Ивановского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муниципального района </w:t>
            </w:r>
          </w:p>
        </w:tc>
      </w:tr>
      <w:tr w:rsidR="000D25EE" w:rsidTr="000D25EE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25EE" w:rsidRDefault="000D25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25EE" w:rsidRDefault="000D25EE">
            <w:pPr>
              <w:ind w:left="-76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ремонт помещения в здании ДК для последующего размещения Администрации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25EE" w:rsidRDefault="000D25EE">
            <w:pPr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ерпиевка</w:t>
            </w:r>
            <w:proofErr w:type="spellEnd"/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25EE" w:rsidRDefault="000D25EE">
            <w:pPr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25EE" w:rsidRDefault="000D25EE">
            <w:pPr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ремонт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25EE" w:rsidRDefault="000D25EE">
            <w:pPr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2017г.</w:t>
            </w:r>
          </w:p>
        </w:tc>
        <w:tc>
          <w:tcPr>
            <w:tcW w:w="2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Серпиевского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сельского поселения  </w:t>
            </w:r>
          </w:p>
        </w:tc>
      </w:tr>
      <w:tr w:rsidR="000D25EE" w:rsidTr="000D25EE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25EE" w:rsidRDefault="000D25EE">
            <w:pPr>
              <w:keepNext/>
              <w:keepLine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ремонт помещения пожарного депо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ерпиевка</w:t>
            </w:r>
            <w:proofErr w:type="spellEnd"/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150,0м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 xml:space="preserve"> 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ремонт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2017г.</w:t>
            </w:r>
          </w:p>
        </w:tc>
        <w:tc>
          <w:tcPr>
            <w:tcW w:w="2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Серпиевского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сельского поселения </w:t>
            </w:r>
          </w:p>
        </w:tc>
      </w:tr>
      <w:tr w:rsidR="000D25EE" w:rsidTr="000D25EE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25EE" w:rsidRDefault="000D25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ремонт водопроводных сетей 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ерпиевка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0D25EE" w:rsidRDefault="000D25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.А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ратское</w:t>
            </w:r>
            <w:proofErr w:type="spellEnd"/>
          </w:p>
          <w:p w:rsidR="000D25EE" w:rsidRDefault="000D25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арауловка</w:t>
            </w:r>
            <w:proofErr w:type="spellEnd"/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5EE" w:rsidRDefault="000D25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ремонт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2017</w:t>
            </w:r>
          </w:p>
        </w:tc>
        <w:tc>
          <w:tcPr>
            <w:tcW w:w="2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Серпиевского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сельского поселения</w:t>
            </w:r>
          </w:p>
        </w:tc>
      </w:tr>
      <w:tr w:rsidR="000D25EE" w:rsidTr="000D25EE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25EE" w:rsidRDefault="000D25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асфальтирование дорог 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ерпиевка</w:t>
            </w:r>
            <w:proofErr w:type="spellEnd"/>
          </w:p>
          <w:p w:rsidR="000D25EE" w:rsidRDefault="000D25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.А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ратское</w:t>
            </w:r>
            <w:proofErr w:type="spellEnd"/>
          </w:p>
          <w:p w:rsidR="000D25EE" w:rsidRDefault="000D25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арауловка</w:t>
            </w:r>
            <w:proofErr w:type="spellEnd"/>
          </w:p>
          <w:p w:rsidR="000D25EE" w:rsidRDefault="000D25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.Ш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арлаш</w:t>
            </w:r>
            <w:proofErr w:type="spellEnd"/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6000м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 xml:space="preserve">2 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5EE" w:rsidRDefault="000D25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2017-2025</w:t>
            </w:r>
          </w:p>
        </w:tc>
        <w:tc>
          <w:tcPr>
            <w:tcW w:w="2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Серпиевского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сельского поселения   </w:t>
            </w:r>
          </w:p>
        </w:tc>
      </w:tr>
      <w:tr w:rsidR="000D25EE" w:rsidTr="000D25EE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25EE" w:rsidRDefault="000D25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строительство хоккейной коробки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ерпиевка</w:t>
            </w:r>
            <w:proofErr w:type="spellEnd"/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450,0м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 xml:space="preserve"> 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строительство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2017</w:t>
            </w:r>
          </w:p>
        </w:tc>
        <w:tc>
          <w:tcPr>
            <w:tcW w:w="2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Отдел по физической культуре, спорту и молодёжной политике Администрации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Катав-Ивановского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муниципального района </w:t>
            </w:r>
          </w:p>
        </w:tc>
      </w:tr>
      <w:tr w:rsidR="000D25EE" w:rsidTr="000D25EE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25EE" w:rsidRDefault="000D25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ремонт ограждения кладбища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арауловка</w:t>
            </w:r>
            <w:proofErr w:type="spellEnd"/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1000,0м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  <w:proofErr w:type="gramEnd"/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ремонт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2018</w:t>
            </w:r>
          </w:p>
        </w:tc>
        <w:tc>
          <w:tcPr>
            <w:tcW w:w="2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Серпиевского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сельского поселения </w:t>
            </w:r>
          </w:p>
        </w:tc>
      </w:tr>
      <w:tr w:rsidR="000D25EE" w:rsidTr="000D25EE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25EE" w:rsidRDefault="000D25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строительство мини рынка 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ерпиевка</w:t>
            </w:r>
            <w:proofErr w:type="spellEnd"/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100,0м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 xml:space="preserve"> 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строительство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2018</w:t>
            </w:r>
          </w:p>
        </w:tc>
        <w:tc>
          <w:tcPr>
            <w:tcW w:w="2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Серпиевского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сельского поселения </w:t>
            </w:r>
          </w:p>
        </w:tc>
      </w:tr>
      <w:tr w:rsidR="000D25EE" w:rsidTr="000D25EE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25EE" w:rsidRDefault="000D25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ремонт теплотрассы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ерпиевка</w:t>
            </w:r>
            <w:proofErr w:type="spellEnd"/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250,0м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  <w:proofErr w:type="gramEnd"/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ремонт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2018</w:t>
            </w:r>
          </w:p>
        </w:tc>
        <w:tc>
          <w:tcPr>
            <w:tcW w:w="2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Администрация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Катав-Ивановского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муниципального района </w:t>
            </w:r>
          </w:p>
        </w:tc>
      </w:tr>
      <w:tr w:rsidR="000D25EE" w:rsidTr="000D25EE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25EE" w:rsidRDefault="000D25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ремонт помещений ФАП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ерпиевка</w:t>
            </w:r>
            <w:proofErr w:type="spellEnd"/>
          </w:p>
          <w:p w:rsidR="000D25EE" w:rsidRDefault="000D25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.А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ратское</w:t>
            </w:r>
            <w:proofErr w:type="spellEnd"/>
          </w:p>
          <w:p w:rsidR="000D25EE" w:rsidRDefault="000D25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.Ш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арлаш</w:t>
            </w:r>
            <w:proofErr w:type="spellEnd"/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300,0м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 xml:space="preserve">м 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ремонт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2018</w:t>
            </w:r>
          </w:p>
        </w:tc>
        <w:tc>
          <w:tcPr>
            <w:tcW w:w="2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ЦРБ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атав-Ивановск</w:t>
            </w:r>
            <w:proofErr w:type="spellEnd"/>
          </w:p>
        </w:tc>
      </w:tr>
      <w:tr w:rsidR="000D25EE" w:rsidTr="000D25EE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25EE" w:rsidRDefault="000D25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приобретение светодиодных светильников 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ерпиевка</w:t>
            </w:r>
            <w:proofErr w:type="spellEnd"/>
          </w:p>
          <w:p w:rsidR="000D25EE" w:rsidRDefault="000D25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.А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ратское</w:t>
            </w:r>
            <w:proofErr w:type="spellEnd"/>
          </w:p>
          <w:p w:rsidR="000D25EE" w:rsidRDefault="000D25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арауловка</w:t>
            </w:r>
            <w:proofErr w:type="spellEnd"/>
          </w:p>
          <w:p w:rsidR="000D25EE" w:rsidRDefault="000D25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.Ш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арлаш</w:t>
            </w:r>
            <w:proofErr w:type="spellEnd"/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150 шт.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приобретение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2018</w:t>
            </w:r>
          </w:p>
        </w:tc>
        <w:tc>
          <w:tcPr>
            <w:tcW w:w="2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Серпиевского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сельского поселения </w:t>
            </w:r>
          </w:p>
        </w:tc>
      </w:tr>
      <w:tr w:rsidR="000D25EE" w:rsidTr="000D25EE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25EE" w:rsidRDefault="000D25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13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строительство линий уличного освещения с индивидуальным учётом расхода электроэнергии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ерпиевка</w:t>
            </w:r>
            <w:proofErr w:type="spellEnd"/>
          </w:p>
          <w:p w:rsidR="000D25EE" w:rsidRDefault="000D25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.А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ратское</w:t>
            </w:r>
            <w:proofErr w:type="spellEnd"/>
          </w:p>
          <w:p w:rsidR="000D25EE" w:rsidRDefault="000D25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арауловка</w:t>
            </w:r>
            <w:proofErr w:type="spellEnd"/>
          </w:p>
          <w:p w:rsidR="000D25EE" w:rsidRDefault="000D25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.Ш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арлаш</w:t>
            </w:r>
            <w:proofErr w:type="spellEnd"/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5EE" w:rsidRDefault="000D25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строительство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2020</w:t>
            </w:r>
          </w:p>
        </w:tc>
        <w:tc>
          <w:tcPr>
            <w:tcW w:w="2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Серпиевского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сельского поселения   </w:t>
            </w:r>
          </w:p>
        </w:tc>
      </w:tr>
      <w:tr w:rsidR="000D25EE" w:rsidTr="000D25EE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25EE" w:rsidRDefault="000D25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строительство  водопроводов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ерпиевка</w:t>
            </w:r>
            <w:proofErr w:type="spellEnd"/>
          </w:p>
          <w:p w:rsidR="000D25EE" w:rsidRDefault="000D25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.А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ратское</w:t>
            </w:r>
            <w:proofErr w:type="spellEnd"/>
          </w:p>
          <w:p w:rsidR="000D25EE" w:rsidRDefault="000D25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арауловка</w:t>
            </w:r>
            <w:proofErr w:type="spellEnd"/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 км.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строительство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2017-2025</w:t>
            </w:r>
          </w:p>
        </w:tc>
        <w:tc>
          <w:tcPr>
            <w:tcW w:w="2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Серпиевского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сельского поселения</w:t>
            </w:r>
          </w:p>
        </w:tc>
      </w:tr>
    </w:tbl>
    <w:p w:rsidR="000D25EE" w:rsidRDefault="000D25EE" w:rsidP="000D25EE">
      <w:pPr>
        <w:pStyle w:val="1"/>
        <w:pageBreakBefore/>
        <w:tabs>
          <w:tab w:val="left" w:pos="851"/>
        </w:tabs>
        <w:spacing w:before="240" w:after="240"/>
        <w:ind w:firstLine="567"/>
        <w:rPr>
          <w:rFonts w:ascii="Times New Roman" w:hAnsi="Times New Roman" w:cs="Times New Roman"/>
          <w:sz w:val="24"/>
          <w:szCs w:val="24"/>
        </w:rPr>
      </w:pPr>
      <w:bookmarkStart w:id="6" w:name="_Toc447102810"/>
      <w:r>
        <w:rPr>
          <w:rFonts w:ascii="Times New Roman" w:hAnsi="Times New Roman" w:cs="Times New Roman"/>
          <w:sz w:val="24"/>
          <w:szCs w:val="24"/>
        </w:rPr>
        <w:lastRenderedPageBreak/>
        <w:t>3.  Предложения по повышению доступности среды для маломобильных групп населения</w:t>
      </w:r>
      <w:bookmarkEnd w:id="6"/>
    </w:p>
    <w:p w:rsidR="000D25EE" w:rsidRDefault="000D25EE" w:rsidP="000D25EE">
      <w:pPr>
        <w:pStyle w:val="af6"/>
        <w:tabs>
          <w:tab w:val="left" w:pos="851"/>
          <w:tab w:val="left" w:pos="5016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При проектировании, строительстве и реконструкции объектов социальной инфраструктуры необходимо предусматривать универсальную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безбарьерную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среду для беспрепятственного доступа к объектам и услугам всех категорий граждан, в том числе инвалидов и граждан других маломобильных групп населения (к которым могут быть отнесены люди преклонного возраста, с временными или длительными нарушениями здоровья и функций движения, беременные женщины, люди с детскими колясками и другие).</w:t>
      </w:r>
      <w:proofErr w:type="gramEnd"/>
    </w:p>
    <w:p w:rsidR="000D25EE" w:rsidRDefault="000D25EE" w:rsidP="000D25EE">
      <w:pPr>
        <w:pStyle w:val="af6"/>
        <w:tabs>
          <w:tab w:val="left" w:pos="851"/>
          <w:tab w:val="left" w:pos="5016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инвалидов и граждан других маломобильных групп населения требования к проектированию, строительству и реконструкции объектов социальной инфраструктуры определяются следующими нормативными документами:</w:t>
      </w:r>
    </w:p>
    <w:p w:rsidR="000D25EE" w:rsidRDefault="000D25EE" w:rsidP="000D25EE">
      <w:pPr>
        <w:pStyle w:val="af6"/>
        <w:numPr>
          <w:ilvl w:val="0"/>
          <w:numId w:val="18"/>
        </w:numPr>
        <w:tabs>
          <w:tab w:val="left" w:pos="851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 59.13330.2012 «Свод правил. Доступность зданий и сооружений для маломобильных групп населения. Актуализированная редакция СНиП 35-01.2001»;</w:t>
      </w:r>
    </w:p>
    <w:p w:rsidR="000D25EE" w:rsidRDefault="000D25EE" w:rsidP="000D25EE">
      <w:pPr>
        <w:pStyle w:val="af6"/>
        <w:numPr>
          <w:ilvl w:val="0"/>
          <w:numId w:val="18"/>
        </w:numPr>
        <w:tabs>
          <w:tab w:val="left" w:pos="851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 35-101-2001 «Проектирование зданий и сооружений с учетом доступности для маломобильных групп населения. Общие положения»;</w:t>
      </w:r>
    </w:p>
    <w:p w:rsidR="000D25EE" w:rsidRDefault="000D25EE" w:rsidP="000D25EE">
      <w:pPr>
        <w:pStyle w:val="af6"/>
        <w:numPr>
          <w:ilvl w:val="0"/>
          <w:numId w:val="18"/>
        </w:numPr>
        <w:tabs>
          <w:tab w:val="left" w:pos="851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 35-102-2001 «Жилая среда с планировочными элементами, доступными инвалидам»;</w:t>
      </w:r>
    </w:p>
    <w:p w:rsidR="000D25EE" w:rsidRDefault="000D25EE" w:rsidP="000D25EE">
      <w:pPr>
        <w:pStyle w:val="af6"/>
        <w:numPr>
          <w:ilvl w:val="0"/>
          <w:numId w:val="18"/>
        </w:numPr>
        <w:tabs>
          <w:tab w:val="left" w:pos="851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 31-102-99 «Требования доступности общественных зданий и сооружений для инвалидов и других маломобильных посетителей»;</w:t>
      </w:r>
    </w:p>
    <w:p w:rsidR="000D25EE" w:rsidRDefault="000D25EE" w:rsidP="000D25EE">
      <w:pPr>
        <w:pStyle w:val="af6"/>
        <w:numPr>
          <w:ilvl w:val="0"/>
          <w:numId w:val="18"/>
        </w:numPr>
        <w:tabs>
          <w:tab w:val="left" w:pos="851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 35-103-2001 «Общественные здания и сооружения, доступные маломобильным посетителям»;</w:t>
      </w:r>
    </w:p>
    <w:p w:rsidR="000D25EE" w:rsidRDefault="000D25EE" w:rsidP="000D25EE">
      <w:pPr>
        <w:pStyle w:val="af6"/>
        <w:numPr>
          <w:ilvl w:val="0"/>
          <w:numId w:val="18"/>
        </w:numPr>
        <w:tabs>
          <w:tab w:val="left" w:pos="851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РДС 35-201-99 «Система нормативных документов в строительстве. Руководящий документ системы. Порядок реализации требований доступности для инвалидов к объектам социальной инфраструктуры».</w:t>
      </w:r>
    </w:p>
    <w:p w:rsidR="000D25EE" w:rsidRDefault="000D25EE" w:rsidP="000D25EE">
      <w:pPr>
        <w:pStyle w:val="afc"/>
        <w:tabs>
          <w:tab w:val="left" w:pos="851"/>
        </w:tabs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 xml:space="preserve">Здания и сооружения объектов социальной инфраструктуры рекомендуется проектировать с учетом критериев доступности, безопасности, удобства и информативности: </w:t>
      </w:r>
    </w:p>
    <w:p w:rsidR="000D25EE" w:rsidRDefault="000D25EE" w:rsidP="000D25EE">
      <w:pPr>
        <w:pStyle w:val="ad"/>
        <w:numPr>
          <w:ilvl w:val="0"/>
          <w:numId w:val="20"/>
        </w:numPr>
        <w:tabs>
          <w:tab w:val="left" w:pos="851"/>
          <w:tab w:val="left" w:pos="993"/>
        </w:tabs>
        <w:spacing w:before="0" w:after="0"/>
        <w:ind w:left="0" w:firstLine="567"/>
        <w:rPr>
          <w:rFonts w:ascii="Times New Roman" w:hAnsi="Times New Roman"/>
          <w:lang w:eastAsia="ru-RU"/>
        </w:rPr>
      </w:pPr>
      <w:r>
        <w:rPr>
          <w:rFonts w:ascii="Times New Roman" w:hAnsi="Times New Roman"/>
        </w:rPr>
        <w:t>возможности беспрепятственно достигнуть места обслуживания и воспользоваться предоставленным обслуживанием;</w:t>
      </w:r>
    </w:p>
    <w:p w:rsidR="000D25EE" w:rsidRDefault="000D25EE" w:rsidP="000D25EE">
      <w:pPr>
        <w:pStyle w:val="ad"/>
        <w:numPr>
          <w:ilvl w:val="0"/>
          <w:numId w:val="20"/>
        </w:numPr>
        <w:tabs>
          <w:tab w:val="left" w:pos="851"/>
          <w:tab w:val="left" w:pos="993"/>
        </w:tabs>
        <w:spacing w:before="0" w:after="0"/>
        <w:ind w:left="0" w:firstLine="567"/>
        <w:rPr>
          <w:rFonts w:ascii="Times New Roman" w:hAnsi="Times New Roman"/>
        </w:rPr>
      </w:pPr>
      <w:r>
        <w:rPr>
          <w:rFonts w:ascii="Times New Roman" w:hAnsi="Times New Roman"/>
        </w:rPr>
        <w:t>беспрепятственного движения по коммуникационным путям, помещениям и пространствам;</w:t>
      </w:r>
    </w:p>
    <w:p w:rsidR="000D25EE" w:rsidRDefault="000D25EE" w:rsidP="000D25EE">
      <w:pPr>
        <w:pStyle w:val="ad"/>
        <w:numPr>
          <w:ilvl w:val="0"/>
          <w:numId w:val="20"/>
        </w:numPr>
        <w:tabs>
          <w:tab w:val="left" w:pos="851"/>
          <w:tab w:val="left" w:pos="993"/>
        </w:tabs>
        <w:spacing w:before="0" w:after="0"/>
        <w:ind w:left="0" w:firstLine="567"/>
        <w:rPr>
          <w:rFonts w:ascii="Times New Roman" w:hAnsi="Times New Roman"/>
        </w:rPr>
      </w:pPr>
      <w:r>
        <w:rPr>
          <w:rFonts w:ascii="Times New Roman" w:hAnsi="Times New Roman"/>
        </w:rPr>
        <w:t>возможности своевременно воспользоваться местами отдыха, ожидания и сопутствующего обслуживания;</w:t>
      </w:r>
    </w:p>
    <w:p w:rsidR="000D25EE" w:rsidRDefault="000D25EE" w:rsidP="000D25EE">
      <w:pPr>
        <w:pStyle w:val="ad"/>
        <w:numPr>
          <w:ilvl w:val="0"/>
          <w:numId w:val="20"/>
        </w:numPr>
        <w:tabs>
          <w:tab w:val="left" w:pos="851"/>
          <w:tab w:val="left" w:pos="993"/>
        </w:tabs>
        <w:spacing w:before="0" w:after="0"/>
        <w:ind w:left="0" w:firstLine="567"/>
        <w:rPr>
          <w:rFonts w:ascii="Times New Roman" w:hAnsi="Times New Roman"/>
        </w:rPr>
      </w:pPr>
      <w:r>
        <w:rPr>
          <w:rFonts w:ascii="Times New Roman" w:hAnsi="Times New Roman"/>
        </w:rPr>
        <w:t>возможность избежать травм, ранений, увечий, излишней усталости из-за свойств архитектурной среды зданий;</w:t>
      </w:r>
    </w:p>
    <w:p w:rsidR="000D25EE" w:rsidRDefault="000D25EE" w:rsidP="000D25EE">
      <w:pPr>
        <w:pStyle w:val="ad"/>
        <w:numPr>
          <w:ilvl w:val="0"/>
          <w:numId w:val="20"/>
        </w:numPr>
        <w:tabs>
          <w:tab w:val="left" w:pos="851"/>
          <w:tab w:val="left" w:pos="993"/>
        </w:tabs>
        <w:spacing w:before="0" w:after="0"/>
        <w:ind w:left="0" w:firstLine="567"/>
        <w:rPr>
          <w:rFonts w:ascii="Times New Roman" w:hAnsi="Times New Roman"/>
        </w:rPr>
      </w:pPr>
      <w:r>
        <w:rPr>
          <w:rFonts w:ascii="Times New Roman" w:hAnsi="Times New Roman"/>
        </w:rPr>
        <w:t>возможность своевременного опознавания и реагирования на места и зоны риска;</w:t>
      </w:r>
    </w:p>
    <w:p w:rsidR="000D25EE" w:rsidRDefault="000D25EE" w:rsidP="000D25EE">
      <w:pPr>
        <w:pStyle w:val="ad"/>
        <w:numPr>
          <w:ilvl w:val="0"/>
          <w:numId w:val="20"/>
        </w:numPr>
        <w:tabs>
          <w:tab w:val="left" w:pos="851"/>
          <w:tab w:val="left" w:pos="993"/>
        </w:tabs>
        <w:spacing w:before="0" w:after="0"/>
        <w:ind w:left="0" w:firstLine="567"/>
        <w:rPr>
          <w:rFonts w:ascii="Times New Roman" w:hAnsi="Times New Roman"/>
        </w:rPr>
      </w:pPr>
      <w:r>
        <w:rPr>
          <w:rFonts w:ascii="Times New Roman" w:hAnsi="Times New Roman"/>
        </w:rPr>
        <w:t>предупреждение потребителей о зонах, представляющих потенциальную опасность;</w:t>
      </w:r>
    </w:p>
    <w:p w:rsidR="000D25EE" w:rsidRDefault="000D25EE" w:rsidP="000D25EE">
      <w:pPr>
        <w:pStyle w:val="ad"/>
        <w:numPr>
          <w:ilvl w:val="0"/>
          <w:numId w:val="20"/>
        </w:numPr>
        <w:tabs>
          <w:tab w:val="left" w:pos="851"/>
          <w:tab w:val="left" w:pos="993"/>
        </w:tabs>
        <w:spacing w:before="0" w:after="0"/>
        <w:ind w:left="0" w:firstLine="567"/>
        <w:rPr>
          <w:rFonts w:ascii="Times New Roman" w:hAnsi="Times New Roman"/>
        </w:rPr>
      </w:pPr>
      <w:r>
        <w:rPr>
          <w:rFonts w:ascii="Times New Roman" w:hAnsi="Times New Roman"/>
        </w:rPr>
        <w:t>своевременное распознавание ориентиров в архитектурной среде общественных зданий;</w:t>
      </w:r>
    </w:p>
    <w:p w:rsidR="000D25EE" w:rsidRDefault="000D25EE" w:rsidP="000D25EE">
      <w:pPr>
        <w:pStyle w:val="ad"/>
        <w:numPr>
          <w:ilvl w:val="0"/>
          <w:numId w:val="20"/>
        </w:numPr>
        <w:tabs>
          <w:tab w:val="left" w:pos="851"/>
          <w:tab w:val="left" w:pos="993"/>
        </w:tabs>
        <w:spacing w:before="0" w:after="0"/>
        <w:ind w:left="0" w:firstLine="567"/>
        <w:rPr>
          <w:rFonts w:ascii="Times New Roman" w:hAnsi="Times New Roman"/>
        </w:rPr>
      </w:pPr>
      <w:r>
        <w:rPr>
          <w:rFonts w:ascii="Times New Roman" w:hAnsi="Times New Roman"/>
        </w:rPr>
        <w:t>точную идентификацию своего места нахождения и мест, являющихся целью посещения;</w:t>
      </w:r>
    </w:p>
    <w:p w:rsidR="000D25EE" w:rsidRDefault="000D25EE" w:rsidP="000D25EE">
      <w:pPr>
        <w:pStyle w:val="ad"/>
        <w:numPr>
          <w:ilvl w:val="0"/>
          <w:numId w:val="20"/>
        </w:numPr>
        <w:tabs>
          <w:tab w:val="left" w:pos="851"/>
          <w:tab w:val="left" w:pos="993"/>
        </w:tabs>
        <w:spacing w:before="0" w:after="0"/>
        <w:ind w:left="0" w:firstLine="567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использование средств информирования, соответствующих особенностям различных групп потребителей;</w:t>
      </w:r>
    </w:p>
    <w:p w:rsidR="000D25EE" w:rsidRDefault="000D25EE" w:rsidP="000D25EE">
      <w:pPr>
        <w:pStyle w:val="ad"/>
        <w:numPr>
          <w:ilvl w:val="0"/>
          <w:numId w:val="20"/>
        </w:numPr>
        <w:tabs>
          <w:tab w:val="left" w:pos="851"/>
          <w:tab w:val="left" w:pos="993"/>
        </w:tabs>
        <w:spacing w:before="0" w:after="0"/>
        <w:ind w:left="0" w:firstLine="567"/>
        <w:rPr>
          <w:rFonts w:ascii="Times New Roman" w:hAnsi="Times New Roman"/>
        </w:rPr>
      </w:pPr>
      <w:r>
        <w:rPr>
          <w:rFonts w:ascii="Times New Roman" w:hAnsi="Times New Roman"/>
        </w:rPr>
        <w:t>возможность эффективной ориентации посетителя, как в светлое, так и в темное время суток;</w:t>
      </w:r>
    </w:p>
    <w:p w:rsidR="000D25EE" w:rsidRDefault="000D25EE" w:rsidP="000D25EE">
      <w:pPr>
        <w:pStyle w:val="ad"/>
        <w:numPr>
          <w:ilvl w:val="0"/>
          <w:numId w:val="20"/>
        </w:numPr>
        <w:tabs>
          <w:tab w:val="left" w:pos="851"/>
          <w:tab w:val="left" w:pos="993"/>
        </w:tabs>
        <w:spacing w:before="0" w:after="0"/>
        <w:ind w:left="0" w:firstLine="567"/>
        <w:rPr>
          <w:rFonts w:ascii="Times New Roman" w:hAnsi="Times New Roman"/>
        </w:rPr>
      </w:pPr>
      <w:r>
        <w:rPr>
          <w:rFonts w:ascii="Times New Roman" w:hAnsi="Times New Roman"/>
        </w:rPr>
        <w:t>сокращение времени и усилий на получение необходимой информации;</w:t>
      </w:r>
    </w:p>
    <w:p w:rsidR="000D25EE" w:rsidRDefault="000D25EE" w:rsidP="000D25EE">
      <w:pPr>
        <w:pStyle w:val="ad"/>
        <w:numPr>
          <w:ilvl w:val="0"/>
          <w:numId w:val="20"/>
        </w:numPr>
        <w:tabs>
          <w:tab w:val="left" w:pos="851"/>
          <w:tab w:val="left" w:pos="993"/>
        </w:tabs>
        <w:spacing w:before="0" w:after="0"/>
        <w:ind w:left="0" w:firstLine="567"/>
        <w:rPr>
          <w:rFonts w:ascii="Times New Roman" w:hAnsi="Times New Roman"/>
        </w:rPr>
      </w:pPr>
      <w:r>
        <w:rPr>
          <w:rFonts w:ascii="Times New Roman" w:hAnsi="Times New Roman"/>
        </w:rPr>
        <w:t>возможность иметь непрерывную информационную поддержку на всем пути следования по зданию.</w:t>
      </w:r>
    </w:p>
    <w:p w:rsidR="000D25EE" w:rsidRDefault="000D25EE" w:rsidP="000D25EE">
      <w:pPr>
        <w:tabs>
          <w:tab w:val="left" w:pos="1335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7" w:name="_Toc447102811"/>
    </w:p>
    <w:p w:rsidR="000D25EE" w:rsidRDefault="000D25EE" w:rsidP="000D25EE">
      <w:pPr>
        <w:tabs>
          <w:tab w:val="left" w:pos="1335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4. Стоимость реализации мероприятий и источники финансирования по развитию сети объектов социальной инфраструктуры</w:t>
      </w:r>
      <w:bookmarkEnd w:id="7"/>
    </w:p>
    <w:p w:rsidR="000D25EE" w:rsidRDefault="000D25EE" w:rsidP="000D25EE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Оценка объемов и источников финансирования мероприятий по проектированию, строительству, реконструкции объектов социальной инфраструктуры сельского поселения включает укрупненную оценку необходимых инвестиций с разбивкой по видам объектов, источникам финансирования, включая средства бюджетов всех уровней и внебюджетные средства. Стоимость реализации запланированных мероприятий по проектированию, строительству, реконструкции объектов социальной инфраструктуры сельского поселения представлена в Приложении 1.</w:t>
      </w:r>
    </w:p>
    <w:p w:rsidR="000D25EE" w:rsidRDefault="000D25EE" w:rsidP="000D25EE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Методика определения стоимости реализации мероприятий по проектированию, строительству и реконструкции объектов социальной инфраструктуры предполагает несколько вариантов:</w:t>
      </w:r>
    </w:p>
    <w:p w:rsidR="000D25EE" w:rsidRDefault="000D25EE" w:rsidP="000D25EE">
      <w:pPr>
        <w:pStyle w:val="ad"/>
        <w:numPr>
          <w:ilvl w:val="0"/>
          <w:numId w:val="22"/>
        </w:numPr>
        <w:tabs>
          <w:tab w:val="left" w:pos="851"/>
        </w:tabs>
        <w:spacing w:before="0" w:after="0" w:line="276" w:lineRule="auto"/>
        <w:ind w:left="0" w:firstLine="567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>расчет по сборнику Государственные сметные нормативы. НЦС 81-02-2014. Укрупненные нормативы цены строительства. НЦС-2014;</w:t>
      </w:r>
    </w:p>
    <w:p w:rsidR="000D25EE" w:rsidRDefault="000D25EE" w:rsidP="000D25EE">
      <w:pPr>
        <w:pStyle w:val="ad"/>
        <w:numPr>
          <w:ilvl w:val="0"/>
          <w:numId w:val="22"/>
        </w:numPr>
        <w:tabs>
          <w:tab w:val="left" w:pos="851"/>
        </w:tabs>
        <w:spacing w:before="0" w:after="0" w:line="276" w:lineRule="auto"/>
        <w:ind w:left="0" w:firstLine="567"/>
        <w:rPr>
          <w:rFonts w:ascii="Times New Roman" w:hAnsi="Times New Roman"/>
        </w:rPr>
      </w:pPr>
      <w:r>
        <w:rPr>
          <w:rFonts w:ascii="Times New Roman" w:hAnsi="Times New Roman"/>
        </w:rPr>
        <w:t>расчет по сборнику укрупненных показателей затрат по застройке, инженерному оборудованию, благоустройству и озеленению городов различной величины и народнохозяйственного профиля для всех климатических зон страны», разработанного ЦНИИП градостроительства в 1986 г.;</w:t>
      </w:r>
    </w:p>
    <w:p w:rsidR="000D25EE" w:rsidRDefault="000D25EE" w:rsidP="000D25EE">
      <w:pPr>
        <w:pStyle w:val="ad"/>
        <w:numPr>
          <w:ilvl w:val="0"/>
          <w:numId w:val="22"/>
        </w:numPr>
        <w:tabs>
          <w:tab w:val="left" w:pos="851"/>
        </w:tabs>
        <w:spacing w:before="0" w:after="0" w:line="276" w:lineRule="auto"/>
        <w:ind w:left="0" w:firstLine="567"/>
        <w:rPr>
          <w:rFonts w:ascii="Times New Roman" w:hAnsi="Times New Roman"/>
        </w:rPr>
      </w:pPr>
      <w:r>
        <w:rPr>
          <w:rFonts w:ascii="Times New Roman" w:hAnsi="Times New Roman"/>
        </w:rPr>
        <w:t>определение в соответствии с данными программ социально-экономического развития регионального и/или местного уровней;</w:t>
      </w:r>
    </w:p>
    <w:p w:rsidR="000D25EE" w:rsidRDefault="000D25EE" w:rsidP="000D25EE">
      <w:pPr>
        <w:pStyle w:val="ad"/>
        <w:numPr>
          <w:ilvl w:val="0"/>
          <w:numId w:val="22"/>
        </w:numPr>
        <w:tabs>
          <w:tab w:val="left" w:pos="851"/>
        </w:tabs>
        <w:spacing w:before="0" w:after="0" w:line="276" w:lineRule="auto"/>
        <w:ind w:left="0" w:firstLine="567"/>
        <w:rPr>
          <w:rFonts w:ascii="Calibri" w:hAnsi="Calibri"/>
        </w:rPr>
      </w:pPr>
      <w:r>
        <w:t>определение на основе объектов-аналогов из сети Интернет.</w:t>
      </w:r>
    </w:p>
    <w:p w:rsidR="000D25EE" w:rsidRDefault="000D25EE" w:rsidP="000D25E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мероприятий, предусмотренных программами социально-экономического развития местного уровня, стоимость их реализации определена в соответствии с данными программ. Для иных мероприятий, стоимость их реализации определена либо на основании расчетов, либо установлена с использованием данных по объектам-аналогам.</w:t>
      </w:r>
      <w:bookmarkStart w:id="8" w:name="_Toc447102812"/>
    </w:p>
    <w:p w:rsidR="000D25EE" w:rsidRDefault="000D25EE" w:rsidP="000D25E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D25EE" w:rsidRDefault="000D25EE" w:rsidP="000D25E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D25EE" w:rsidRDefault="000D25EE" w:rsidP="000D25EE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5. Эффективность мероприятий по развитию сети объектов социальной инфраструктуры</w:t>
      </w:r>
      <w:bookmarkEnd w:id="8"/>
    </w:p>
    <w:p w:rsidR="000D25EE" w:rsidRDefault="000D25EE" w:rsidP="000D25EE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D25EE" w:rsidRDefault="000D25EE" w:rsidP="000D25EE">
      <w:pPr>
        <w:tabs>
          <w:tab w:val="left" w:pos="993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Реализация мероприятий по строительству, реконструкции объектов социальной инфраструктуры сельского поселения позволит достичь определенных социальных эффектов:</w:t>
      </w:r>
    </w:p>
    <w:p w:rsidR="000D25EE" w:rsidRDefault="000D25EE" w:rsidP="000D25EE">
      <w:pPr>
        <w:pStyle w:val="af6"/>
        <w:numPr>
          <w:ilvl w:val="0"/>
          <w:numId w:val="24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Формирование сбалансированного рынка труда и занятости населения за счет увеличения количества мест приложения труда, снижения уровня безработицы, создания условий для привлечения на территорию поселения квалифицированных кадров.</w:t>
      </w:r>
    </w:p>
    <w:p w:rsidR="000D25EE" w:rsidRDefault="000D25EE" w:rsidP="000D25EE">
      <w:pPr>
        <w:pStyle w:val="af6"/>
        <w:numPr>
          <w:ilvl w:val="0"/>
          <w:numId w:val="24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Создание условий для развития таких отраслей, как образование, физическая культура и массовый спорт, культура.</w:t>
      </w:r>
    </w:p>
    <w:p w:rsidR="000D25EE" w:rsidRDefault="000D25EE" w:rsidP="000D25EE">
      <w:pPr>
        <w:pStyle w:val="af6"/>
        <w:numPr>
          <w:ilvl w:val="0"/>
          <w:numId w:val="24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Улучшение качества жизни населения сельского поселения за счет увеличения уровня обеспеченности объектами социальной инфраструктуры.</w:t>
      </w:r>
    </w:p>
    <w:p w:rsidR="000D25EE" w:rsidRDefault="000D25EE" w:rsidP="000D25E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9" w:name="_Toc447102813"/>
    </w:p>
    <w:p w:rsidR="000D25EE" w:rsidRDefault="000D25EE" w:rsidP="000D25E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6. Предложения по совершенствованию нормативно-правового обеспечения развития социальной </w:t>
      </w:r>
      <w:bookmarkEnd w:id="9"/>
      <w:r>
        <w:rPr>
          <w:rFonts w:ascii="Times New Roman" w:hAnsi="Times New Roman" w:cs="Times New Roman"/>
          <w:b/>
          <w:bCs/>
          <w:sz w:val="24"/>
          <w:szCs w:val="24"/>
        </w:rPr>
        <w:t>инфраструктуры</w:t>
      </w:r>
    </w:p>
    <w:p w:rsidR="000D25EE" w:rsidRDefault="000D25EE" w:rsidP="000D25E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D25EE" w:rsidRDefault="000D25EE" w:rsidP="000D25EE">
      <w:pPr>
        <w:pStyle w:val="af6"/>
        <w:tabs>
          <w:tab w:val="left" w:pos="5016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качестве предложений по совершенствованию нормативно-правового обеспечения деятельности в сфере проектирования, строительства, реконструкции объектов социальной инфраструктуры сельского поселения в целях достижения целевых показателей Программы сформированы следующие рекомендации:</w:t>
      </w:r>
    </w:p>
    <w:p w:rsidR="000D25EE" w:rsidRDefault="000D25EE" w:rsidP="000D25EE">
      <w:pPr>
        <w:pStyle w:val="af6"/>
        <w:numPr>
          <w:ilvl w:val="0"/>
          <w:numId w:val="26"/>
        </w:numPr>
        <w:tabs>
          <w:tab w:val="left" w:pos="993"/>
          <w:tab w:val="left" w:pos="5016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результате анализа градостроительной документации </w:t>
      </w:r>
      <w:proofErr w:type="gramStart"/>
      <w:r>
        <w:rPr>
          <w:rFonts w:ascii="Times New Roman" w:hAnsi="Times New Roman" w:cs="Times New Roman"/>
          <w:sz w:val="24"/>
          <w:szCs w:val="24"/>
        </w:rPr>
        <w:t>Катав-Ивановского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установлено, что планируемые к размещению объекты социальной инфраструктуры в документах территориального планирования приведены без учета их значений согласно законодательно установленным полномочиям органов местного самоуправления муниципальных образований.</w:t>
      </w:r>
    </w:p>
    <w:p w:rsidR="000D25EE" w:rsidRDefault="000D25EE" w:rsidP="000D25EE">
      <w:pPr>
        <w:pStyle w:val="af6"/>
        <w:numPr>
          <w:ilvl w:val="0"/>
          <w:numId w:val="26"/>
        </w:numPr>
        <w:tabs>
          <w:tab w:val="left" w:pos="993"/>
          <w:tab w:val="left" w:pos="5016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Планирование развития сети объектов обслуживания в документах территориального планирования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>Катав-Ивановского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района выполнено на основании норм расчета учреждений и предприятий обслуживания, размерах их земельных участков, представленных в СНИП 2.07.01-89* Градостроительство. Планировка и застройка городских и сельских поселений (далее - СНИП).</w:t>
      </w:r>
    </w:p>
    <w:p w:rsidR="000D25EE" w:rsidRDefault="000D25EE" w:rsidP="000D25EE">
      <w:pPr>
        <w:pStyle w:val="af6"/>
        <w:tabs>
          <w:tab w:val="left" w:pos="5016"/>
        </w:tabs>
        <w:ind w:left="0"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Приведенные в СНИП нормативы являются усредненными в целом для территории Российской Федерации и значительно могут превышать величину пропускной способности существующих сооружений в конкретном муниципальном образовании, а также не учитывают национальных и территориальных особенностей, плотности населения и системы расселения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>Катав-Ивановского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района. Региональные нормативы градостроительного проектирования Челябинской области, утверждены приказом Министерства строительства, инфраструктуры и дорожного хозяйства Челябинской области от 05.11.2014 г. № 496, местные нормативы градостроительного проектирования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>Катав-Ивановского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района, утверждены решением Собрания депутатов Катав-Ивановского муниципального района от 17.12.2014 г. № 745.</w:t>
      </w:r>
    </w:p>
    <w:p w:rsidR="000D25EE" w:rsidRDefault="000D25EE" w:rsidP="000D25EE">
      <w:pPr>
        <w:pStyle w:val="af6"/>
        <w:tabs>
          <w:tab w:val="left" w:pos="5016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Региональные и местные нормативы градостроительного проектирования устанавливают совокупность расчетных показателей минимально допустимого уровня обеспеченности объектами регионального и местного значения соответственно. Расчетные показатели устанавливаются с учетом особенностей и специфики территории, а именно, учитывают природно-климатические условия, социально-возрастной состав населения, систему расселения и т.д.</w:t>
      </w:r>
    </w:p>
    <w:p w:rsidR="000D25EE" w:rsidRDefault="000D25EE" w:rsidP="000D25EE">
      <w:pPr>
        <w:pStyle w:val="af6"/>
        <w:tabs>
          <w:tab w:val="left" w:pos="5016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Рекомендуется внести изменения в генеральный план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Серпиевского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сельского поселения, схему территориального планирования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>Катав-Ивановского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на предмет учета норм минимально допустимого уровня обеспеченности объектами местного значения в соответствии с нормативами градостроительного проектирования.</w:t>
      </w:r>
    </w:p>
    <w:p w:rsidR="000D25EE" w:rsidRDefault="000D25EE" w:rsidP="000D25EE">
      <w:pPr>
        <w:pStyle w:val="af6"/>
        <w:tabs>
          <w:tab w:val="left" w:pos="5016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D25EE" w:rsidRDefault="000D25EE" w:rsidP="000D25EE">
      <w:pPr>
        <w:pStyle w:val="af6"/>
        <w:numPr>
          <w:ilvl w:val="0"/>
          <w:numId w:val="28"/>
        </w:num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10" w:name="_Toc447102814"/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Предложения по совершенствованию информационного обеспечения развития социальной инфраструктуры</w:t>
      </w:r>
      <w:bookmarkEnd w:id="10"/>
    </w:p>
    <w:p w:rsidR="000D25EE" w:rsidRDefault="000D25EE" w:rsidP="000D25E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Развитие информационного обеспечения деятельности в сфере проектирования, строительства, реконструкции объектов социальной инфраструктуры связано, в первую очередь, с необходимостью оперативного обеспечения граждан и организаций достоверной, актуальной, юридически значимой информацией о современном и планируемом состоянии территории сельского поселения в электронном виде, реализацией возможности получить в электронном виде ключевые документы, необходимые для осуществления инвестиционной деятельности по реализации социальных проектов, от разработки градостроительной документации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 предоставления земельного участка до ввода объекта в эксплуатацию.</w:t>
      </w:r>
    </w:p>
    <w:p w:rsidR="000D25EE" w:rsidRDefault="000D25EE" w:rsidP="000D25E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Кроме того, автоматизация процессов предоставления муниципальных слуг в сфере строительства позволит сократить истинные сроки инвестиционного цикла в строительстве от предоставления земельного участка до ввода объекта в эксплуатацию, улучшить функционирования и взаимодействия органов местного самоуправления не только между собой, но и с органами исполнительной власти субъекта РФ при осуществлении градостроительной деятельности предоставлении муниципальных услуг.</w:t>
      </w:r>
      <w:proofErr w:type="gramEnd"/>
    </w:p>
    <w:p w:rsidR="000D25EE" w:rsidRDefault="000D25EE" w:rsidP="000D25E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Таким образом, в качестве предложений по совершенствованию информационного обеспечения деятельности в сфере проектирования, строительства, реконструкции объектов социальной инфраструктуры </w:t>
      </w: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Катав-Ивановском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районе рекомендуется:</w:t>
      </w:r>
    </w:p>
    <w:p w:rsidR="000D25EE" w:rsidRDefault="000D25EE" w:rsidP="000D25EE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Создание и внедрение автоматизированных  информационных систем обеспечения градостроительной деятельности в муниципальном образовании и обеспечении актуализации базы пространственных данных о современном и планируемом состоянии территории в векторном электронном видео взаимосвязи с документами и процессами предоставления муниципальных услуг. Внедрение стандартов и инструментов контроля качества и взаимосвязанности решений градостроительной документации. Организация двустороннего электронного информационного взаимодействия с информационными ресурсами.</w:t>
      </w:r>
    </w:p>
    <w:p w:rsidR="000D25EE" w:rsidRDefault="000D25EE" w:rsidP="000D25EE">
      <w:pPr>
        <w:pStyle w:val="af6"/>
        <w:numPr>
          <w:ilvl w:val="0"/>
          <w:numId w:val="30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Автоматизация предоставления следующих муниципальных услуг и функций:</w:t>
      </w:r>
    </w:p>
    <w:p w:rsidR="000D25EE" w:rsidRDefault="000D25EE" w:rsidP="000D25EE">
      <w:pPr>
        <w:pStyle w:val="af6"/>
        <w:numPr>
          <w:ilvl w:val="0"/>
          <w:numId w:val="32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предоставление земельного участка, подготовка схемы расположения земельного участка;</w:t>
      </w:r>
    </w:p>
    <w:p w:rsidR="000D25EE" w:rsidRDefault="000D25EE" w:rsidP="000D25EE">
      <w:pPr>
        <w:pStyle w:val="af6"/>
        <w:numPr>
          <w:ilvl w:val="0"/>
          <w:numId w:val="32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выдача градостроительного плана земельного участка;</w:t>
      </w:r>
    </w:p>
    <w:p w:rsidR="000D25EE" w:rsidRDefault="000D25EE" w:rsidP="000D25EE">
      <w:pPr>
        <w:pStyle w:val="af6"/>
        <w:numPr>
          <w:ilvl w:val="0"/>
          <w:numId w:val="32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выдача разрешения на строительство;</w:t>
      </w:r>
    </w:p>
    <w:p w:rsidR="000D25EE" w:rsidRDefault="000D25EE" w:rsidP="000D25EE">
      <w:pPr>
        <w:pStyle w:val="af6"/>
        <w:numPr>
          <w:ilvl w:val="0"/>
          <w:numId w:val="32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выдача разрешения на ввод в эксплуатацию;</w:t>
      </w:r>
    </w:p>
    <w:p w:rsidR="000D25EE" w:rsidRDefault="000D25EE" w:rsidP="000D25EE">
      <w:pPr>
        <w:pStyle w:val="af6"/>
        <w:numPr>
          <w:ilvl w:val="0"/>
          <w:numId w:val="32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предоставление сведений в ИСОГД;</w:t>
      </w:r>
    </w:p>
    <w:p w:rsidR="000D25EE" w:rsidRDefault="000D25EE" w:rsidP="000D25EE">
      <w:pPr>
        <w:pStyle w:val="af6"/>
        <w:numPr>
          <w:ilvl w:val="0"/>
          <w:numId w:val="32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организация разработки и утверждения документов территориального планирования в электронном виде;</w:t>
      </w:r>
    </w:p>
    <w:p w:rsidR="000D25EE" w:rsidRDefault="000D25EE" w:rsidP="000D25EE">
      <w:pPr>
        <w:pStyle w:val="af6"/>
        <w:numPr>
          <w:ilvl w:val="0"/>
          <w:numId w:val="32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организация разработки и утверждения документации по планировке территорий в электронном виде;</w:t>
      </w:r>
    </w:p>
    <w:p w:rsidR="000D25EE" w:rsidRDefault="000D25EE" w:rsidP="000D25EE">
      <w:pPr>
        <w:pStyle w:val="af6"/>
        <w:numPr>
          <w:ilvl w:val="0"/>
          <w:numId w:val="32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организация разработки и утверждения и внесения изменений в документацию градостроительного зонирования в электронном виде;</w:t>
      </w:r>
    </w:p>
    <w:p w:rsidR="000D25EE" w:rsidRDefault="000D25EE" w:rsidP="000D25EE">
      <w:pPr>
        <w:pStyle w:val="af6"/>
        <w:numPr>
          <w:ilvl w:val="0"/>
          <w:numId w:val="32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др.</w:t>
      </w:r>
    </w:p>
    <w:p w:rsidR="000D25EE" w:rsidRDefault="000D25EE" w:rsidP="000D25EE">
      <w:pPr>
        <w:tabs>
          <w:tab w:val="left" w:pos="4305"/>
        </w:tabs>
        <w:spacing w:line="240" w:lineRule="auto"/>
        <w:ind w:right="71"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0D25EE" w:rsidRDefault="000D25EE" w:rsidP="000D25EE">
      <w:pPr>
        <w:tabs>
          <w:tab w:val="left" w:pos="4305"/>
        </w:tabs>
        <w:spacing w:line="240" w:lineRule="auto"/>
        <w:ind w:right="71"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0D25EE" w:rsidRDefault="000D25EE" w:rsidP="000D25EE">
      <w:pPr>
        <w:tabs>
          <w:tab w:val="left" w:pos="4305"/>
        </w:tabs>
        <w:spacing w:line="240" w:lineRule="auto"/>
        <w:ind w:right="71" w:firstLine="72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0D25EE" w:rsidRDefault="000D25EE" w:rsidP="000D25EE">
      <w:pPr>
        <w:tabs>
          <w:tab w:val="left" w:pos="4305"/>
        </w:tabs>
        <w:spacing w:line="240" w:lineRule="auto"/>
        <w:ind w:right="71" w:firstLine="72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0D25EE" w:rsidRDefault="000D25EE" w:rsidP="000D25EE">
      <w:pPr>
        <w:tabs>
          <w:tab w:val="left" w:pos="4305"/>
        </w:tabs>
        <w:spacing w:line="240" w:lineRule="auto"/>
        <w:ind w:right="71" w:firstLine="72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0D25EE" w:rsidRDefault="000D25EE" w:rsidP="000D25E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№2 </w:t>
      </w:r>
    </w:p>
    <w:p w:rsidR="000D25EE" w:rsidRDefault="000D25EE" w:rsidP="000D25E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0D25EE" w:rsidRDefault="000D25EE" w:rsidP="000D25E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Серпиевского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</w:p>
    <w:p w:rsidR="000D25EE" w:rsidRDefault="000D25EE" w:rsidP="000D25E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от 18.10.2016г.  №31</w:t>
      </w:r>
    </w:p>
    <w:p w:rsidR="000D25EE" w:rsidRDefault="000D25EE" w:rsidP="000D25E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3"/>
          <w:szCs w:val="23"/>
        </w:rPr>
      </w:pPr>
      <w:proofErr w:type="gramStart"/>
      <w:r>
        <w:rPr>
          <w:rFonts w:ascii="Times New Roman" w:hAnsi="Times New Roman" w:cs="Times New Roman"/>
          <w:color w:val="000000"/>
          <w:sz w:val="23"/>
          <w:szCs w:val="23"/>
        </w:rPr>
        <w:t xml:space="preserve">(с внесенными изменениями </w:t>
      </w:r>
      <w:proofErr w:type="gramEnd"/>
    </w:p>
    <w:p w:rsidR="000D25EE" w:rsidRDefault="000D25EE" w:rsidP="000D25EE">
      <w:pPr>
        <w:jc w:val="right"/>
        <w:rPr>
          <w:rFonts w:ascii="Times New Roman" w:hAnsi="Times New Roman" w:cs="Times New Roman"/>
          <w:color w:val="0D0D0D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>от 08.04.2021г. №3;   от 18.03.2022г. №12;  от 20.07.2023г. №16Б)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                                                                                                                                                                   </w:t>
      </w:r>
    </w:p>
    <w:p w:rsidR="000D25EE" w:rsidRDefault="000D25EE" w:rsidP="000D25EE">
      <w:pPr>
        <w:tabs>
          <w:tab w:val="left" w:pos="4305"/>
        </w:tabs>
        <w:spacing w:line="240" w:lineRule="auto"/>
        <w:ind w:right="71" w:firstLine="720"/>
        <w:jc w:val="center"/>
        <w:rPr>
          <w:rFonts w:ascii="Times New Roman" w:hAnsi="Times New Roman" w:cs="Times New Roman"/>
          <w:b/>
          <w:bCs/>
        </w:rPr>
      </w:pPr>
    </w:p>
    <w:p w:rsidR="000D25EE" w:rsidRDefault="000D25EE" w:rsidP="000D25EE">
      <w:pPr>
        <w:tabs>
          <w:tab w:val="left" w:pos="4305"/>
        </w:tabs>
        <w:spacing w:line="240" w:lineRule="auto"/>
        <w:ind w:right="71" w:firstLine="720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b/>
          <w:bCs/>
        </w:rPr>
        <w:t>Объемы и источники финансирования мероприятий по реконструкции объектов местного значения сельского поселения</w:t>
      </w:r>
    </w:p>
    <w:tbl>
      <w:tblPr>
        <w:tblW w:w="9960" w:type="dxa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10"/>
        <w:gridCol w:w="124"/>
        <w:gridCol w:w="1573"/>
        <w:gridCol w:w="1714"/>
        <w:gridCol w:w="857"/>
        <w:gridCol w:w="1000"/>
        <w:gridCol w:w="856"/>
        <w:gridCol w:w="857"/>
        <w:gridCol w:w="856"/>
        <w:gridCol w:w="857"/>
        <w:gridCol w:w="248"/>
        <w:gridCol w:w="608"/>
      </w:tblGrid>
      <w:tr w:rsidR="000D25EE" w:rsidTr="000D25EE">
        <w:trPr>
          <w:gridAfter w:val="1"/>
          <w:wAfter w:w="608" w:type="dxa"/>
          <w:trHeight w:val="144"/>
        </w:trPr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  <w:p w:rsidR="000D25EE" w:rsidRDefault="000D25EE">
            <w:pPr>
              <w:spacing w:after="100" w:afterAutospacing="1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1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мероприятий</w:t>
            </w:r>
          </w:p>
          <w:p w:rsidR="000D25EE" w:rsidRDefault="000D25EE">
            <w:pPr>
              <w:spacing w:after="100" w:afterAutospacing="1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spacing w:after="100" w:afterAutospacing="1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Срок выполнения работ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D25EE" w:rsidRDefault="000D25EE">
            <w:pPr>
              <w:spacing w:after="100" w:afterAutospacing="1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4674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D25EE" w:rsidRDefault="000D25EE">
            <w:pPr>
              <w:spacing w:after="100" w:afterAutospacing="1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D25EE" w:rsidTr="000D25EE">
        <w:trPr>
          <w:trHeight w:val="144"/>
        </w:trPr>
        <w:tc>
          <w:tcPr>
            <w:tcW w:w="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2016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2017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2018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2019-2021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2022</w:t>
            </w:r>
          </w:p>
        </w:tc>
        <w:tc>
          <w:tcPr>
            <w:tcW w:w="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2023-2025</w:t>
            </w:r>
          </w:p>
        </w:tc>
      </w:tr>
      <w:tr w:rsidR="000D25EE" w:rsidTr="000D25EE">
        <w:trPr>
          <w:trHeight w:val="144"/>
        </w:trPr>
        <w:tc>
          <w:tcPr>
            <w:tcW w:w="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0D25EE" w:rsidTr="000D25EE">
        <w:trPr>
          <w:trHeight w:val="144"/>
        </w:trPr>
        <w:tc>
          <w:tcPr>
            <w:tcW w:w="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ремонт и реконструкция спортивного зала школы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ерпиевка</w:t>
            </w:r>
            <w:proofErr w:type="spellEnd"/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2016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3,7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3,7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D25EE" w:rsidTr="000D25EE">
        <w:trPr>
          <w:trHeight w:val="144"/>
        </w:trPr>
        <w:tc>
          <w:tcPr>
            <w:tcW w:w="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оконных и дверных блоков в ДК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ерпиевка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и ремонт крыши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2016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D25EE" w:rsidTr="000D25EE">
        <w:trPr>
          <w:trHeight w:val="144"/>
        </w:trPr>
        <w:tc>
          <w:tcPr>
            <w:tcW w:w="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ремонт помещения в Доме Культуры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ерпиевка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для размещения Администрации поселения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2017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D25EE" w:rsidTr="000D25EE">
        <w:trPr>
          <w:trHeight w:val="144"/>
        </w:trPr>
        <w:tc>
          <w:tcPr>
            <w:tcW w:w="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ремонт помещения пожарного депо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2017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D25EE" w:rsidTr="000D25EE">
        <w:trPr>
          <w:trHeight w:val="144"/>
        </w:trPr>
        <w:tc>
          <w:tcPr>
            <w:tcW w:w="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ремонт водопроводных сетей в сёлах поселения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2017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1,7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1,7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</w:t>
            </w:r>
          </w:p>
        </w:tc>
        <w:tc>
          <w:tcPr>
            <w:tcW w:w="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D25EE" w:rsidTr="000D25EE">
        <w:trPr>
          <w:trHeight w:val="144"/>
        </w:trPr>
        <w:tc>
          <w:tcPr>
            <w:tcW w:w="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асфальтирование дорог в сёлах  поселения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2017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</w:t>
            </w:r>
          </w:p>
        </w:tc>
        <w:tc>
          <w:tcPr>
            <w:tcW w:w="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D25EE" w:rsidTr="000D25EE">
        <w:trPr>
          <w:trHeight w:val="144"/>
        </w:trPr>
        <w:tc>
          <w:tcPr>
            <w:tcW w:w="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строительство хоккейной коробки, катка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2017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0,65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0,65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D25EE" w:rsidTr="000D25EE">
        <w:trPr>
          <w:trHeight w:val="144"/>
        </w:trPr>
        <w:tc>
          <w:tcPr>
            <w:tcW w:w="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благоустройство сёл 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2017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D25EE" w:rsidTr="000D25EE">
        <w:trPr>
          <w:trHeight w:val="144"/>
        </w:trPr>
        <w:tc>
          <w:tcPr>
            <w:tcW w:w="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ремонт ограждения кладбища в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арауловка</w:t>
            </w:r>
            <w:proofErr w:type="spellEnd"/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2018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D25EE" w:rsidTr="000D25EE">
        <w:trPr>
          <w:trHeight w:val="144"/>
        </w:trPr>
        <w:tc>
          <w:tcPr>
            <w:tcW w:w="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10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строительство мини рынка (место свободной торговли)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2018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D25EE" w:rsidTr="000D25EE">
        <w:trPr>
          <w:trHeight w:val="144"/>
        </w:trPr>
        <w:tc>
          <w:tcPr>
            <w:tcW w:w="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ремонт теплотрассы в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ерпиевка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2018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D25EE" w:rsidTr="000D25EE">
        <w:trPr>
          <w:trHeight w:val="144"/>
        </w:trPr>
        <w:tc>
          <w:tcPr>
            <w:tcW w:w="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ремонт помещений ФАП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ерпиевка</w:t>
            </w:r>
            <w:proofErr w:type="spellEnd"/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2018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D25EE" w:rsidTr="000D25EE">
        <w:trPr>
          <w:trHeight w:val="144"/>
        </w:trPr>
        <w:tc>
          <w:tcPr>
            <w:tcW w:w="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ремонт помещений ФАП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.А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ратское</w:t>
            </w:r>
            <w:proofErr w:type="spellEnd"/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2018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D25EE" w:rsidTr="000D25EE">
        <w:trPr>
          <w:trHeight w:val="144"/>
        </w:trPr>
        <w:tc>
          <w:tcPr>
            <w:tcW w:w="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ремонт помещений ФАП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.Ш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арлаш</w:t>
            </w:r>
            <w:proofErr w:type="spellEnd"/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2018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D25EE" w:rsidTr="000D25EE">
        <w:trPr>
          <w:trHeight w:val="144"/>
        </w:trPr>
        <w:tc>
          <w:tcPr>
            <w:tcW w:w="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приобретение светодиодных светильников для уличного освещения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2018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</w:t>
            </w:r>
          </w:p>
        </w:tc>
        <w:tc>
          <w:tcPr>
            <w:tcW w:w="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D25EE" w:rsidTr="000D25EE">
        <w:trPr>
          <w:trHeight w:val="144"/>
        </w:trPr>
        <w:tc>
          <w:tcPr>
            <w:tcW w:w="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асфальтирование дорог поселения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2018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2,7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2,7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D25EE" w:rsidTr="000D25EE">
        <w:trPr>
          <w:trHeight w:val="144"/>
        </w:trPr>
        <w:tc>
          <w:tcPr>
            <w:tcW w:w="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строительство линий уличного освещения с индивидуальным учётом расхода электроэнергии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2019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D25EE" w:rsidTr="000D25EE">
        <w:trPr>
          <w:trHeight w:val="144"/>
        </w:trPr>
        <w:tc>
          <w:tcPr>
            <w:tcW w:w="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строительство водопроводов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2019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3,0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3,0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D25EE" w:rsidTr="000D25EE">
        <w:trPr>
          <w:trHeight w:val="144"/>
        </w:trPr>
        <w:tc>
          <w:tcPr>
            <w:tcW w:w="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асфальтирование дорог сёл поселения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2019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3,0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3,0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D25EE" w:rsidTr="000D25EE">
        <w:trPr>
          <w:trHeight w:val="144"/>
        </w:trPr>
        <w:tc>
          <w:tcPr>
            <w:tcW w:w="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благоустройство сёл поселения 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2019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D25EE" w:rsidTr="000D25EE">
        <w:trPr>
          <w:trHeight w:val="144"/>
        </w:trPr>
        <w:tc>
          <w:tcPr>
            <w:tcW w:w="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строительство линий уличного освещения с индивидуальным учётом расхода электроэнергии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2020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D25EE" w:rsidTr="000D25EE">
        <w:trPr>
          <w:trHeight w:val="144"/>
        </w:trPr>
        <w:tc>
          <w:tcPr>
            <w:tcW w:w="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строительство водопроводов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2020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3,0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3,0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D25EE" w:rsidTr="000D25EE">
        <w:trPr>
          <w:trHeight w:val="144"/>
        </w:trPr>
        <w:tc>
          <w:tcPr>
            <w:tcW w:w="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асфальтирование дорог сёл поселения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2020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3,5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3,5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D25EE" w:rsidTr="000D25EE">
        <w:trPr>
          <w:trHeight w:val="144"/>
        </w:trPr>
        <w:tc>
          <w:tcPr>
            <w:tcW w:w="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благоустройство сёл поселения 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2020-2022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5,7</w:t>
            </w:r>
          </w:p>
        </w:tc>
        <w:tc>
          <w:tcPr>
            <w:tcW w:w="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D25EE" w:rsidTr="000D25EE">
        <w:trPr>
          <w:trHeight w:val="144"/>
        </w:trPr>
        <w:tc>
          <w:tcPr>
            <w:tcW w:w="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планируемый расход средств на дальнейшее социальное развитие поселения 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2023-2025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25,0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25,0</w:t>
            </w:r>
          </w:p>
        </w:tc>
      </w:tr>
      <w:tr w:rsidR="000D25EE" w:rsidTr="000D25EE">
        <w:trPr>
          <w:trHeight w:val="144"/>
        </w:trPr>
        <w:tc>
          <w:tcPr>
            <w:tcW w:w="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2016-2025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57,75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4,2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5,25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5,8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8,5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6,2</w:t>
            </w:r>
          </w:p>
        </w:tc>
        <w:tc>
          <w:tcPr>
            <w:tcW w:w="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5EE" w:rsidRDefault="000D25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25,0</w:t>
            </w:r>
          </w:p>
        </w:tc>
      </w:tr>
    </w:tbl>
    <w:p w:rsidR="000D25EE" w:rsidRDefault="000D25EE" w:rsidP="000D25E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0D25EE" w:rsidRDefault="000D25EE" w:rsidP="000D25E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D0637A" w:rsidRDefault="000D25EE">
      <w:bookmarkStart w:id="11" w:name="_GoBack"/>
      <w:bookmarkEnd w:id="11"/>
    </w:p>
    <w:sectPr w:rsidR="00D063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7"/>
    <w:multiLevelType w:val="multilevel"/>
    <w:tmpl w:val="00000007"/>
    <w:name w:val="WW8Num34"/>
    <w:lvl w:ilvl="0">
      <w:numFmt w:val="none"/>
      <w:suff w:val="nothing"/>
      <w:lvlText w:val="-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suff w:val="nothing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/>
      </w:rPr>
    </w:lvl>
    <w:lvl w:ilvl="2">
      <w:start w:val="1"/>
      <w:numFmt w:val="none"/>
      <w:suff w:val="nothing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Wingdings"/>
      </w:rPr>
    </w:lvl>
    <w:lvl w:ilvl="3">
      <w:start w:val="1"/>
      <w:numFmt w:val="none"/>
      <w:suff w:val="nothing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4">
      <w:start w:val="1"/>
      <w:numFmt w:val="none"/>
      <w:suff w:val="nothing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/>
      </w:rPr>
    </w:lvl>
    <w:lvl w:ilvl="5">
      <w:start w:val="1"/>
      <w:numFmt w:val="none"/>
      <w:suff w:val="nothing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6">
      <w:start w:val="1"/>
      <w:numFmt w:val="none"/>
      <w:suff w:val="nothing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7">
      <w:start w:val="1"/>
      <w:numFmt w:val="none"/>
      <w:suff w:val="nothing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/>
      </w:rPr>
    </w:lvl>
    <w:lvl w:ilvl="8">
      <w:start w:val="1"/>
      <w:numFmt w:val="none"/>
      <w:suff w:val="nothing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/>
      </w:rPr>
    </w:lvl>
  </w:abstractNum>
  <w:abstractNum w:abstractNumId="2">
    <w:nsid w:val="00000014"/>
    <w:multiLevelType w:val="multilevel"/>
    <w:tmpl w:val="0000001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  <w:sz w:val="18"/>
        <w:szCs w:val="18"/>
      </w:rPr>
    </w:lvl>
  </w:abstractNum>
  <w:abstractNum w:abstractNumId="3">
    <w:nsid w:val="0000002C"/>
    <w:multiLevelType w:val="multilevel"/>
    <w:tmpl w:val="0000002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  <w:sz w:val="18"/>
        <w:szCs w:val="18"/>
      </w:rPr>
    </w:lvl>
  </w:abstractNum>
  <w:abstractNum w:abstractNumId="4">
    <w:nsid w:val="00000030"/>
    <w:multiLevelType w:val="multilevel"/>
    <w:tmpl w:val="00000030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  <w:sz w:val="18"/>
        <w:szCs w:val="18"/>
      </w:rPr>
    </w:lvl>
  </w:abstractNum>
  <w:abstractNum w:abstractNumId="5">
    <w:nsid w:val="007961EA"/>
    <w:multiLevelType w:val="hybridMultilevel"/>
    <w:tmpl w:val="2160CF98"/>
    <w:lvl w:ilvl="0" w:tplc="5174438A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6">
    <w:nsid w:val="15D37027"/>
    <w:multiLevelType w:val="hybridMultilevel"/>
    <w:tmpl w:val="E7E015CA"/>
    <w:lvl w:ilvl="0" w:tplc="483A4124">
      <w:start w:val="1"/>
      <w:numFmt w:val="decimal"/>
      <w:lvlText w:val="%1."/>
      <w:lvlJc w:val="left"/>
      <w:pPr>
        <w:ind w:left="1069" w:hanging="360"/>
      </w:pPr>
      <w:rPr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A1E1AC2"/>
    <w:multiLevelType w:val="hybridMultilevel"/>
    <w:tmpl w:val="5F7225A8"/>
    <w:lvl w:ilvl="0" w:tplc="C30C44E4">
      <w:start w:val="1"/>
      <w:numFmt w:val="bullet"/>
      <w:lvlText w:val="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8">
    <w:nsid w:val="22A5460C"/>
    <w:multiLevelType w:val="hybridMultilevel"/>
    <w:tmpl w:val="C8C60150"/>
    <w:lvl w:ilvl="0" w:tplc="0419000F">
      <w:start w:val="7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B70D9D"/>
    <w:multiLevelType w:val="hybridMultilevel"/>
    <w:tmpl w:val="C6B0C7DC"/>
    <w:lvl w:ilvl="0" w:tplc="C30C44E4">
      <w:start w:val="1"/>
      <w:numFmt w:val="bullet"/>
      <w:lvlText w:val="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0">
    <w:nsid w:val="371324CA"/>
    <w:multiLevelType w:val="hybridMultilevel"/>
    <w:tmpl w:val="2356E3E8"/>
    <w:lvl w:ilvl="0" w:tplc="366E8BDC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55572220"/>
    <w:multiLevelType w:val="hybridMultilevel"/>
    <w:tmpl w:val="C9242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9101508"/>
    <w:multiLevelType w:val="hybridMultilevel"/>
    <w:tmpl w:val="18164C0A"/>
    <w:lvl w:ilvl="0" w:tplc="C30C44E4">
      <w:start w:val="1"/>
      <w:numFmt w:val="bullet"/>
      <w:lvlText w:val="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3">
    <w:nsid w:val="62F05C58"/>
    <w:multiLevelType w:val="hybridMultilevel"/>
    <w:tmpl w:val="BB3EEBCE"/>
    <w:lvl w:ilvl="0" w:tplc="C30C44E4">
      <w:start w:val="1"/>
      <w:numFmt w:val="bullet"/>
      <w:lvlText w:val=""/>
      <w:lvlJc w:val="left"/>
      <w:pPr>
        <w:ind w:left="56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28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0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72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44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16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88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60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321" w:hanging="360"/>
      </w:pPr>
      <w:rPr>
        <w:rFonts w:ascii="Wingdings" w:hAnsi="Wingdings" w:cs="Wingdings" w:hint="default"/>
      </w:rPr>
    </w:lvl>
  </w:abstractNum>
  <w:abstractNum w:abstractNumId="14">
    <w:nsid w:val="64E1512F"/>
    <w:multiLevelType w:val="hybridMultilevel"/>
    <w:tmpl w:val="DC8ED336"/>
    <w:lvl w:ilvl="0" w:tplc="D8C226C0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9472803"/>
    <w:multiLevelType w:val="hybridMultilevel"/>
    <w:tmpl w:val="1AB2605C"/>
    <w:lvl w:ilvl="0" w:tplc="53DCAAD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71117AA5"/>
    <w:multiLevelType w:val="hybridMultilevel"/>
    <w:tmpl w:val="DA848AE6"/>
    <w:lvl w:ilvl="0" w:tplc="C30C44E4">
      <w:start w:val="1"/>
      <w:numFmt w:val="bullet"/>
      <w:lvlText w:val=""/>
      <w:lvlJc w:val="left"/>
      <w:pPr>
        <w:ind w:left="1069" w:hanging="360"/>
      </w:pPr>
      <w:rPr>
        <w:rFonts w:ascii="Symbol" w:hAnsi="Symbol" w:cs="Symbol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3"/>
  </w:num>
  <w:num w:numId="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4"/>
  </w:num>
  <w:num w:numId="6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"/>
  </w:num>
  <w:num w:numId="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7"/>
  </w:num>
  <w:num w:numId="12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13"/>
  </w:num>
  <w:num w:numId="14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11"/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</w:num>
  <w:num w:numId="18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5"/>
  </w:num>
  <w:num w:numId="20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10"/>
  </w:num>
  <w:num w:numId="22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15"/>
  </w:num>
  <w:num w:numId="2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4"/>
  </w:num>
  <w:num w:numId="2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8"/>
  </w:num>
  <w:num w:numId="28">
    <w:abstractNumId w:val="8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6"/>
  </w:num>
  <w:num w:numId="3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6"/>
  </w:num>
  <w:num w:numId="3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FC1"/>
    <w:rsid w:val="000D25EE"/>
    <w:rsid w:val="002005EA"/>
    <w:rsid w:val="00464684"/>
    <w:rsid w:val="00957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25EE"/>
    <w:rPr>
      <w:rFonts w:ascii="Calibri" w:eastAsia="Times New Roman" w:hAnsi="Calibri" w:cs="Calibri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0D25EE"/>
    <w:pPr>
      <w:keepNext/>
      <w:spacing w:after="0" w:line="240" w:lineRule="auto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0D25EE"/>
    <w:pPr>
      <w:keepNext/>
      <w:suppressAutoHyphens/>
      <w:spacing w:before="240" w:after="60" w:line="240" w:lineRule="auto"/>
      <w:outlineLvl w:val="1"/>
    </w:pPr>
    <w:rPr>
      <w:rFonts w:ascii="Cambria" w:hAnsi="Cambria" w:cs="Cambria"/>
      <w:b/>
      <w:bCs/>
      <w:i/>
      <w:iCs/>
      <w:sz w:val="28"/>
      <w:szCs w:val="28"/>
      <w:lang w:eastAsia="ar-SA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0D25EE"/>
    <w:pPr>
      <w:keepNext/>
      <w:spacing w:before="240" w:after="60"/>
      <w:outlineLvl w:val="2"/>
    </w:pPr>
    <w:rPr>
      <w:rFonts w:ascii="Cambria" w:hAnsi="Cambria" w:cs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semiHidden/>
    <w:unhideWhenUsed/>
    <w:qFormat/>
    <w:rsid w:val="000D25EE"/>
    <w:pPr>
      <w:keepNext/>
      <w:keepLines/>
      <w:spacing w:before="200" w:after="0"/>
      <w:outlineLvl w:val="3"/>
    </w:pPr>
    <w:rPr>
      <w:rFonts w:ascii="Cambria" w:hAnsi="Cambria" w:cs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D25EE"/>
    <w:rPr>
      <w:rFonts w:ascii="Calibri" w:eastAsia="Times New Roman" w:hAnsi="Calibri" w:cs="Calibri"/>
      <w:b/>
      <w:bC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rsid w:val="000D25EE"/>
    <w:rPr>
      <w:rFonts w:ascii="Cambria" w:eastAsia="Times New Roman" w:hAnsi="Cambria" w:cs="Cambria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uiPriority w:val="99"/>
    <w:semiHidden/>
    <w:rsid w:val="000D25EE"/>
    <w:rPr>
      <w:rFonts w:ascii="Cambria" w:eastAsia="Times New Roman" w:hAnsi="Cambria" w:cs="Cambria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semiHidden/>
    <w:rsid w:val="000D25EE"/>
    <w:rPr>
      <w:rFonts w:ascii="Cambria" w:eastAsia="Times New Roman" w:hAnsi="Cambria" w:cs="Cambria"/>
      <w:b/>
      <w:bCs/>
      <w:i/>
      <w:iCs/>
      <w:color w:val="4F81BD"/>
      <w:lang w:eastAsia="ru-RU"/>
    </w:rPr>
  </w:style>
  <w:style w:type="character" w:styleId="a3">
    <w:name w:val="Hyperlink"/>
    <w:basedOn w:val="a0"/>
    <w:uiPriority w:val="99"/>
    <w:semiHidden/>
    <w:unhideWhenUsed/>
    <w:rsid w:val="000D25E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D25EE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0D25EE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a6">
    <w:name w:val="Верхний колонтитул Знак"/>
    <w:aliases w:val="Знак4 Знак"/>
    <w:basedOn w:val="a0"/>
    <w:link w:val="a7"/>
    <w:uiPriority w:val="99"/>
    <w:semiHidden/>
    <w:locked/>
    <w:rsid w:val="000D25EE"/>
    <w:rPr>
      <w:rFonts w:ascii="Calibri" w:hAnsi="Calibri" w:cs="Calibri"/>
      <w:sz w:val="28"/>
      <w:szCs w:val="28"/>
    </w:rPr>
  </w:style>
  <w:style w:type="paragraph" w:styleId="a7">
    <w:name w:val="header"/>
    <w:aliases w:val="Знак4"/>
    <w:basedOn w:val="a"/>
    <w:link w:val="a6"/>
    <w:uiPriority w:val="99"/>
    <w:semiHidden/>
    <w:unhideWhenUsed/>
    <w:rsid w:val="000D25EE"/>
    <w:pPr>
      <w:tabs>
        <w:tab w:val="center" w:pos="4153"/>
        <w:tab w:val="right" w:pos="8306"/>
      </w:tabs>
      <w:spacing w:after="0" w:line="240" w:lineRule="auto"/>
    </w:pPr>
    <w:rPr>
      <w:rFonts w:eastAsiaTheme="minorHAnsi"/>
      <w:sz w:val="28"/>
      <w:szCs w:val="28"/>
      <w:lang w:eastAsia="en-US"/>
    </w:rPr>
  </w:style>
  <w:style w:type="character" w:customStyle="1" w:styleId="11">
    <w:name w:val="Верхний колонтитул Знак1"/>
    <w:aliases w:val="Знак4 Знак1"/>
    <w:basedOn w:val="a0"/>
    <w:uiPriority w:val="99"/>
    <w:semiHidden/>
    <w:rsid w:val="000D25EE"/>
    <w:rPr>
      <w:rFonts w:ascii="Calibri" w:eastAsia="Times New Roman" w:hAnsi="Calibri" w:cs="Calibri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0D25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0D25EE"/>
    <w:rPr>
      <w:rFonts w:ascii="Calibri" w:eastAsia="Times New Roman" w:hAnsi="Calibri" w:cs="Calibri"/>
      <w:lang w:eastAsia="ru-RU"/>
    </w:rPr>
  </w:style>
  <w:style w:type="character" w:customStyle="1" w:styleId="aa">
    <w:name w:val="Название объекта Знак"/>
    <w:aliases w:val="Знак1 Знак,Знак1 Знак Знак Знак Знак,Знак1 Знак Знак Знак1,Таблица - Название объекта Знак,!! Object Novogor !! Знак,Caption Char Знак,Caption Char1 Char1 Char Char Знак,Caption Char Char2 Char1 Char Char Знак,Знак13 Знак"/>
    <w:link w:val="ab"/>
    <w:uiPriority w:val="99"/>
    <w:semiHidden/>
    <w:locked/>
    <w:rsid w:val="000D25EE"/>
    <w:rPr>
      <w:b/>
      <w:bCs/>
    </w:rPr>
  </w:style>
  <w:style w:type="paragraph" w:styleId="ab">
    <w:name w:val="caption"/>
    <w:aliases w:val="Знак1,Знак1 Знак Знак Знак,Знак1 Знак Знак,Таблица - Название объекта,!! Object Novogor !!,Caption Char,Caption Char1 Char1 Char Char,Caption Char Char2 Char1 Char Char,Caption Char Char Char1 Char Char Char,Знак13"/>
    <w:basedOn w:val="a"/>
    <w:next w:val="a"/>
    <w:link w:val="aa"/>
    <w:uiPriority w:val="99"/>
    <w:semiHidden/>
    <w:unhideWhenUsed/>
    <w:qFormat/>
    <w:rsid w:val="000D25EE"/>
    <w:pPr>
      <w:spacing w:before="120" w:after="120" w:line="240" w:lineRule="auto"/>
      <w:jc w:val="center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ac">
    <w:name w:val="Список Знак"/>
    <w:link w:val="ad"/>
    <w:uiPriority w:val="99"/>
    <w:semiHidden/>
    <w:locked/>
    <w:rsid w:val="000D25EE"/>
    <w:rPr>
      <w:sz w:val="24"/>
      <w:szCs w:val="24"/>
    </w:rPr>
  </w:style>
  <w:style w:type="paragraph" w:styleId="ad">
    <w:name w:val="List"/>
    <w:basedOn w:val="a"/>
    <w:link w:val="ac"/>
    <w:uiPriority w:val="99"/>
    <w:semiHidden/>
    <w:unhideWhenUsed/>
    <w:rsid w:val="000D25EE"/>
    <w:pPr>
      <w:spacing w:before="120" w:after="60" w:line="240" w:lineRule="auto"/>
      <w:jc w:val="both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ae">
    <w:name w:val="Body Text"/>
    <w:basedOn w:val="a"/>
    <w:link w:val="af"/>
    <w:uiPriority w:val="99"/>
    <w:semiHidden/>
    <w:unhideWhenUsed/>
    <w:rsid w:val="000D25EE"/>
    <w:pPr>
      <w:spacing w:after="0" w:line="240" w:lineRule="auto"/>
      <w:jc w:val="both"/>
    </w:pPr>
    <w:rPr>
      <w:sz w:val="28"/>
      <w:szCs w:val="28"/>
    </w:rPr>
  </w:style>
  <w:style w:type="character" w:customStyle="1" w:styleId="af">
    <w:name w:val="Основной текст Знак"/>
    <w:basedOn w:val="a0"/>
    <w:link w:val="ae"/>
    <w:uiPriority w:val="99"/>
    <w:semiHidden/>
    <w:rsid w:val="000D25EE"/>
    <w:rPr>
      <w:rFonts w:ascii="Calibri" w:eastAsia="Times New Roman" w:hAnsi="Calibri" w:cs="Calibri"/>
      <w:sz w:val="28"/>
      <w:szCs w:val="28"/>
      <w:lang w:eastAsia="ru-RU"/>
    </w:rPr>
  </w:style>
  <w:style w:type="paragraph" w:styleId="af0">
    <w:name w:val="Body Text Indent"/>
    <w:basedOn w:val="a"/>
    <w:link w:val="af1"/>
    <w:uiPriority w:val="99"/>
    <w:semiHidden/>
    <w:unhideWhenUsed/>
    <w:rsid w:val="000D25EE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0D25EE"/>
    <w:rPr>
      <w:rFonts w:ascii="Calibri" w:eastAsia="Times New Roman" w:hAnsi="Calibri" w:cs="Calibri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0D25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0D25EE"/>
    <w:rPr>
      <w:rFonts w:ascii="Tahoma" w:eastAsia="Times New Roman" w:hAnsi="Tahoma" w:cs="Tahoma"/>
      <w:sz w:val="16"/>
      <w:szCs w:val="16"/>
      <w:lang w:eastAsia="ru-RU"/>
    </w:rPr>
  </w:style>
  <w:style w:type="paragraph" w:styleId="af4">
    <w:name w:val="No Spacing"/>
    <w:basedOn w:val="a"/>
    <w:uiPriority w:val="99"/>
    <w:qFormat/>
    <w:rsid w:val="000D25EE"/>
    <w:pPr>
      <w:spacing w:after="0" w:line="360" w:lineRule="auto"/>
      <w:ind w:firstLine="680"/>
      <w:jc w:val="both"/>
    </w:pPr>
    <w:rPr>
      <w:sz w:val="24"/>
      <w:szCs w:val="24"/>
    </w:rPr>
  </w:style>
  <w:style w:type="character" w:customStyle="1" w:styleId="af5">
    <w:name w:val="Абзац списка Знак"/>
    <w:link w:val="af6"/>
    <w:uiPriority w:val="99"/>
    <w:locked/>
    <w:rsid w:val="000D25EE"/>
    <w:rPr>
      <w:rFonts w:ascii="Calibri" w:hAnsi="Calibri" w:cs="Calibri"/>
    </w:rPr>
  </w:style>
  <w:style w:type="paragraph" w:styleId="af6">
    <w:name w:val="List Paragraph"/>
    <w:basedOn w:val="a"/>
    <w:link w:val="af5"/>
    <w:uiPriority w:val="99"/>
    <w:qFormat/>
    <w:rsid w:val="000D25EE"/>
    <w:pPr>
      <w:ind w:left="720"/>
    </w:pPr>
    <w:rPr>
      <w:rFonts w:eastAsiaTheme="minorHAnsi"/>
      <w:lang w:eastAsia="en-US"/>
    </w:rPr>
  </w:style>
  <w:style w:type="paragraph" w:customStyle="1" w:styleId="western">
    <w:name w:val="western"/>
    <w:basedOn w:val="a"/>
    <w:uiPriority w:val="99"/>
    <w:rsid w:val="000D25EE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af7">
    <w:name w:val="Список с чёрточками малый интервал"/>
    <w:basedOn w:val="a"/>
    <w:uiPriority w:val="99"/>
    <w:rsid w:val="000D25EE"/>
    <w:pPr>
      <w:tabs>
        <w:tab w:val="num" w:pos="360"/>
        <w:tab w:val="left" w:pos="927"/>
      </w:tabs>
      <w:suppressAutoHyphens/>
      <w:overflowPunct w:val="0"/>
      <w:autoSpaceDE w:val="0"/>
      <w:spacing w:after="0" w:line="240" w:lineRule="auto"/>
      <w:ind w:left="576"/>
      <w:jc w:val="both"/>
    </w:pPr>
    <w:rPr>
      <w:sz w:val="24"/>
      <w:szCs w:val="24"/>
      <w:lang w:eastAsia="ar-SA"/>
    </w:rPr>
  </w:style>
  <w:style w:type="paragraph" w:customStyle="1" w:styleId="af8">
    <w:name w:val="Содержимое таблицы"/>
    <w:basedOn w:val="a"/>
    <w:uiPriority w:val="99"/>
    <w:rsid w:val="000D25EE"/>
    <w:pPr>
      <w:suppressLineNumbers/>
      <w:suppressAutoHyphens/>
      <w:spacing w:after="0" w:line="240" w:lineRule="auto"/>
      <w:ind w:firstLine="688"/>
      <w:jc w:val="both"/>
    </w:pPr>
    <w:rPr>
      <w:sz w:val="24"/>
      <w:szCs w:val="24"/>
      <w:lang w:eastAsia="ar-SA"/>
    </w:rPr>
  </w:style>
  <w:style w:type="paragraph" w:customStyle="1" w:styleId="31">
    <w:name w:val="Основной текст с отступом 31"/>
    <w:basedOn w:val="a"/>
    <w:uiPriority w:val="99"/>
    <w:rsid w:val="000D25EE"/>
    <w:pPr>
      <w:suppressAutoHyphens/>
      <w:spacing w:after="120" w:line="240" w:lineRule="auto"/>
      <w:ind w:left="283"/>
      <w:jc w:val="both"/>
    </w:pPr>
    <w:rPr>
      <w:sz w:val="16"/>
      <w:szCs w:val="16"/>
      <w:lang w:eastAsia="ar-SA"/>
    </w:rPr>
  </w:style>
  <w:style w:type="character" w:customStyle="1" w:styleId="ConsPlusNormal">
    <w:name w:val="ConsPlusNormal Знак"/>
    <w:link w:val="ConsPlusNormal0"/>
    <w:uiPriority w:val="99"/>
    <w:locked/>
    <w:rsid w:val="000D25EE"/>
    <w:rPr>
      <w:b/>
      <w:bCs/>
      <w:sz w:val="28"/>
      <w:szCs w:val="28"/>
    </w:rPr>
  </w:style>
  <w:style w:type="paragraph" w:customStyle="1" w:styleId="ConsPlusNormal0">
    <w:name w:val="ConsPlusNormal"/>
    <w:link w:val="ConsPlusNormal"/>
    <w:uiPriority w:val="99"/>
    <w:rsid w:val="000D25EE"/>
    <w:pPr>
      <w:autoSpaceDE w:val="0"/>
      <w:autoSpaceDN w:val="0"/>
      <w:adjustRightInd w:val="0"/>
      <w:spacing w:after="0" w:line="240" w:lineRule="auto"/>
    </w:pPr>
    <w:rPr>
      <w:b/>
      <w:bCs/>
      <w:sz w:val="28"/>
      <w:szCs w:val="28"/>
    </w:rPr>
  </w:style>
  <w:style w:type="character" w:customStyle="1" w:styleId="af9">
    <w:name w:val="Абзац Знак"/>
    <w:link w:val="afa"/>
    <w:uiPriority w:val="99"/>
    <w:locked/>
    <w:rsid w:val="000D25EE"/>
    <w:rPr>
      <w:sz w:val="24"/>
      <w:szCs w:val="24"/>
    </w:rPr>
  </w:style>
  <w:style w:type="paragraph" w:customStyle="1" w:styleId="afa">
    <w:name w:val="Абзац"/>
    <w:basedOn w:val="a"/>
    <w:link w:val="af9"/>
    <w:uiPriority w:val="99"/>
    <w:rsid w:val="000D25EE"/>
    <w:pPr>
      <w:spacing w:before="120" w:after="60" w:line="240" w:lineRule="auto"/>
      <w:ind w:firstLine="567"/>
      <w:jc w:val="both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customStyle="1" w:styleId="ConsNormal">
    <w:name w:val="ConsNormal"/>
    <w:uiPriority w:val="99"/>
    <w:rsid w:val="000D25EE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b">
    <w:name w:val="_абзац Знак"/>
    <w:link w:val="afc"/>
    <w:uiPriority w:val="99"/>
    <w:locked/>
    <w:rsid w:val="000D25EE"/>
    <w:rPr>
      <w:sz w:val="24"/>
      <w:szCs w:val="24"/>
    </w:rPr>
  </w:style>
  <w:style w:type="paragraph" w:customStyle="1" w:styleId="afc">
    <w:name w:val="_абзац"/>
    <w:basedOn w:val="a"/>
    <w:link w:val="afb"/>
    <w:uiPriority w:val="99"/>
    <w:rsid w:val="000D25EE"/>
    <w:pPr>
      <w:spacing w:after="0"/>
      <w:ind w:firstLine="709"/>
      <w:jc w:val="both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customStyle="1" w:styleId="Style3">
    <w:name w:val="Style3"/>
    <w:basedOn w:val="a"/>
    <w:uiPriority w:val="99"/>
    <w:rsid w:val="000D25EE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</w:rPr>
  </w:style>
  <w:style w:type="character" w:customStyle="1" w:styleId="afd">
    <w:name w:val="Буквица"/>
    <w:uiPriority w:val="99"/>
    <w:rsid w:val="000D25EE"/>
    <w:rPr>
      <w:lang w:val="ru-RU"/>
    </w:rPr>
  </w:style>
  <w:style w:type="character" w:customStyle="1" w:styleId="FontStyle12">
    <w:name w:val="Font Style12"/>
    <w:basedOn w:val="a0"/>
    <w:uiPriority w:val="99"/>
    <w:rsid w:val="000D25EE"/>
    <w:rPr>
      <w:rFonts w:ascii="Georgia" w:hAnsi="Georgia" w:cs="Georgia" w:hint="default"/>
      <w:i/>
      <w:iCs/>
      <w:spacing w:val="-30"/>
      <w:sz w:val="34"/>
      <w:szCs w:val="34"/>
    </w:rPr>
  </w:style>
  <w:style w:type="character" w:customStyle="1" w:styleId="FontStyle13">
    <w:name w:val="Font Style13"/>
    <w:basedOn w:val="a0"/>
    <w:uiPriority w:val="99"/>
    <w:rsid w:val="000D25EE"/>
    <w:rPr>
      <w:rFonts w:ascii="Times New Roman" w:hAnsi="Times New Roman" w:cs="Times New Roman" w:hint="default"/>
      <w:sz w:val="26"/>
      <w:szCs w:val="26"/>
    </w:rPr>
  </w:style>
  <w:style w:type="character" w:customStyle="1" w:styleId="afe">
    <w:name w:val="Знак Знак"/>
    <w:uiPriority w:val="99"/>
    <w:rsid w:val="000D25EE"/>
    <w:rPr>
      <w:rFonts w:ascii="Arial" w:hAnsi="Arial" w:cs="Arial" w:hint="default"/>
      <w:sz w:val="26"/>
      <w:szCs w:val="26"/>
      <w:lang w:val="en-US" w:eastAsia="ru-RU"/>
    </w:rPr>
  </w:style>
  <w:style w:type="table" w:styleId="aff">
    <w:name w:val="Table Grid"/>
    <w:basedOn w:val="a1"/>
    <w:uiPriority w:val="99"/>
    <w:rsid w:val="000D25EE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">
    <w:name w:val="Сетка таблицы1"/>
    <w:uiPriority w:val="99"/>
    <w:rsid w:val="000D25EE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0">
    <w:name w:val="page number"/>
    <w:basedOn w:val="a0"/>
    <w:uiPriority w:val="99"/>
    <w:semiHidden/>
    <w:unhideWhenUsed/>
    <w:rsid w:val="000D25E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25EE"/>
    <w:rPr>
      <w:rFonts w:ascii="Calibri" w:eastAsia="Times New Roman" w:hAnsi="Calibri" w:cs="Calibri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0D25EE"/>
    <w:pPr>
      <w:keepNext/>
      <w:spacing w:after="0" w:line="240" w:lineRule="auto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0D25EE"/>
    <w:pPr>
      <w:keepNext/>
      <w:suppressAutoHyphens/>
      <w:spacing w:before="240" w:after="60" w:line="240" w:lineRule="auto"/>
      <w:outlineLvl w:val="1"/>
    </w:pPr>
    <w:rPr>
      <w:rFonts w:ascii="Cambria" w:hAnsi="Cambria" w:cs="Cambria"/>
      <w:b/>
      <w:bCs/>
      <w:i/>
      <w:iCs/>
      <w:sz w:val="28"/>
      <w:szCs w:val="28"/>
      <w:lang w:eastAsia="ar-SA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0D25EE"/>
    <w:pPr>
      <w:keepNext/>
      <w:spacing w:before="240" w:after="60"/>
      <w:outlineLvl w:val="2"/>
    </w:pPr>
    <w:rPr>
      <w:rFonts w:ascii="Cambria" w:hAnsi="Cambria" w:cs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semiHidden/>
    <w:unhideWhenUsed/>
    <w:qFormat/>
    <w:rsid w:val="000D25EE"/>
    <w:pPr>
      <w:keepNext/>
      <w:keepLines/>
      <w:spacing w:before="200" w:after="0"/>
      <w:outlineLvl w:val="3"/>
    </w:pPr>
    <w:rPr>
      <w:rFonts w:ascii="Cambria" w:hAnsi="Cambria" w:cs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D25EE"/>
    <w:rPr>
      <w:rFonts w:ascii="Calibri" w:eastAsia="Times New Roman" w:hAnsi="Calibri" w:cs="Calibri"/>
      <w:b/>
      <w:bC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rsid w:val="000D25EE"/>
    <w:rPr>
      <w:rFonts w:ascii="Cambria" w:eastAsia="Times New Roman" w:hAnsi="Cambria" w:cs="Cambria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uiPriority w:val="99"/>
    <w:semiHidden/>
    <w:rsid w:val="000D25EE"/>
    <w:rPr>
      <w:rFonts w:ascii="Cambria" w:eastAsia="Times New Roman" w:hAnsi="Cambria" w:cs="Cambria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semiHidden/>
    <w:rsid w:val="000D25EE"/>
    <w:rPr>
      <w:rFonts w:ascii="Cambria" w:eastAsia="Times New Roman" w:hAnsi="Cambria" w:cs="Cambria"/>
      <w:b/>
      <w:bCs/>
      <w:i/>
      <w:iCs/>
      <w:color w:val="4F81BD"/>
      <w:lang w:eastAsia="ru-RU"/>
    </w:rPr>
  </w:style>
  <w:style w:type="character" w:styleId="a3">
    <w:name w:val="Hyperlink"/>
    <w:basedOn w:val="a0"/>
    <w:uiPriority w:val="99"/>
    <w:semiHidden/>
    <w:unhideWhenUsed/>
    <w:rsid w:val="000D25E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D25EE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0D25EE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a6">
    <w:name w:val="Верхний колонтитул Знак"/>
    <w:aliases w:val="Знак4 Знак"/>
    <w:basedOn w:val="a0"/>
    <w:link w:val="a7"/>
    <w:uiPriority w:val="99"/>
    <w:semiHidden/>
    <w:locked/>
    <w:rsid w:val="000D25EE"/>
    <w:rPr>
      <w:rFonts w:ascii="Calibri" w:hAnsi="Calibri" w:cs="Calibri"/>
      <w:sz w:val="28"/>
      <w:szCs w:val="28"/>
    </w:rPr>
  </w:style>
  <w:style w:type="paragraph" w:styleId="a7">
    <w:name w:val="header"/>
    <w:aliases w:val="Знак4"/>
    <w:basedOn w:val="a"/>
    <w:link w:val="a6"/>
    <w:uiPriority w:val="99"/>
    <w:semiHidden/>
    <w:unhideWhenUsed/>
    <w:rsid w:val="000D25EE"/>
    <w:pPr>
      <w:tabs>
        <w:tab w:val="center" w:pos="4153"/>
        <w:tab w:val="right" w:pos="8306"/>
      </w:tabs>
      <w:spacing w:after="0" w:line="240" w:lineRule="auto"/>
    </w:pPr>
    <w:rPr>
      <w:rFonts w:eastAsiaTheme="minorHAnsi"/>
      <w:sz w:val="28"/>
      <w:szCs w:val="28"/>
      <w:lang w:eastAsia="en-US"/>
    </w:rPr>
  </w:style>
  <w:style w:type="character" w:customStyle="1" w:styleId="11">
    <w:name w:val="Верхний колонтитул Знак1"/>
    <w:aliases w:val="Знак4 Знак1"/>
    <w:basedOn w:val="a0"/>
    <w:uiPriority w:val="99"/>
    <w:semiHidden/>
    <w:rsid w:val="000D25EE"/>
    <w:rPr>
      <w:rFonts w:ascii="Calibri" w:eastAsia="Times New Roman" w:hAnsi="Calibri" w:cs="Calibri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0D25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0D25EE"/>
    <w:rPr>
      <w:rFonts w:ascii="Calibri" w:eastAsia="Times New Roman" w:hAnsi="Calibri" w:cs="Calibri"/>
      <w:lang w:eastAsia="ru-RU"/>
    </w:rPr>
  </w:style>
  <w:style w:type="character" w:customStyle="1" w:styleId="aa">
    <w:name w:val="Название объекта Знак"/>
    <w:aliases w:val="Знак1 Знак,Знак1 Знак Знак Знак Знак,Знак1 Знак Знак Знак1,Таблица - Название объекта Знак,!! Object Novogor !! Знак,Caption Char Знак,Caption Char1 Char1 Char Char Знак,Caption Char Char2 Char1 Char Char Знак,Знак13 Знак"/>
    <w:link w:val="ab"/>
    <w:uiPriority w:val="99"/>
    <w:semiHidden/>
    <w:locked/>
    <w:rsid w:val="000D25EE"/>
    <w:rPr>
      <w:b/>
      <w:bCs/>
    </w:rPr>
  </w:style>
  <w:style w:type="paragraph" w:styleId="ab">
    <w:name w:val="caption"/>
    <w:aliases w:val="Знак1,Знак1 Знак Знак Знак,Знак1 Знак Знак,Таблица - Название объекта,!! Object Novogor !!,Caption Char,Caption Char1 Char1 Char Char,Caption Char Char2 Char1 Char Char,Caption Char Char Char1 Char Char Char,Знак13"/>
    <w:basedOn w:val="a"/>
    <w:next w:val="a"/>
    <w:link w:val="aa"/>
    <w:uiPriority w:val="99"/>
    <w:semiHidden/>
    <w:unhideWhenUsed/>
    <w:qFormat/>
    <w:rsid w:val="000D25EE"/>
    <w:pPr>
      <w:spacing w:before="120" w:after="120" w:line="240" w:lineRule="auto"/>
      <w:jc w:val="center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ac">
    <w:name w:val="Список Знак"/>
    <w:link w:val="ad"/>
    <w:uiPriority w:val="99"/>
    <w:semiHidden/>
    <w:locked/>
    <w:rsid w:val="000D25EE"/>
    <w:rPr>
      <w:sz w:val="24"/>
      <w:szCs w:val="24"/>
    </w:rPr>
  </w:style>
  <w:style w:type="paragraph" w:styleId="ad">
    <w:name w:val="List"/>
    <w:basedOn w:val="a"/>
    <w:link w:val="ac"/>
    <w:uiPriority w:val="99"/>
    <w:semiHidden/>
    <w:unhideWhenUsed/>
    <w:rsid w:val="000D25EE"/>
    <w:pPr>
      <w:spacing w:before="120" w:after="60" w:line="240" w:lineRule="auto"/>
      <w:jc w:val="both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ae">
    <w:name w:val="Body Text"/>
    <w:basedOn w:val="a"/>
    <w:link w:val="af"/>
    <w:uiPriority w:val="99"/>
    <w:semiHidden/>
    <w:unhideWhenUsed/>
    <w:rsid w:val="000D25EE"/>
    <w:pPr>
      <w:spacing w:after="0" w:line="240" w:lineRule="auto"/>
      <w:jc w:val="both"/>
    </w:pPr>
    <w:rPr>
      <w:sz w:val="28"/>
      <w:szCs w:val="28"/>
    </w:rPr>
  </w:style>
  <w:style w:type="character" w:customStyle="1" w:styleId="af">
    <w:name w:val="Основной текст Знак"/>
    <w:basedOn w:val="a0"/>
    <w:link w:val="ae"/>
    <w:uiPriority w:val="99"/>
    <w:semiHidden/>
    <w:rsid w:val="000D25EE"/>
    <w:rPr>
      <w:rFonts w:ascii="Calibri" w:eastAsia="Times New Roman" w:hAnsi="Calibri" w:cs="Calibri"/>
      <w:sz w:val="28"/>
      <w:szCs w:val="28"/>
      <w:lang w:eastAsia="ru-RU"/>
    </w:rPr>
  </w:style>
  <w:style w:type="paragraph" w:styleId="af0">
    <w:name w:val="Body Text Indent"/>
    <w:basedOn w:val="a"/>
    <w:link w:val="af1"/>
    <w:uiPriority w:val="99"/>
    <w:semiHidden/>
    <w:unhideWhenUsed/>
    <w:rsid w:val="000D25EE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0D25EE"/>
    <w:rPr>
      <w:rFonts w:ascii="Calibri" w:eastAsia="Times New Roman" w:hAnsi="Calibri" w:cs="Calibri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0D25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0D25EE"/>
    <w:rPr>
      <w:rFonts w:ascii="Tahoma" w:eastAsia="Times New Roman" w:hAnsi="Tahoma" w:cs="Tahoma"/>
      <w:sz w:val="16"/>
      <w:szCs w:val="16"/>
      <w:lang w:eastAsia="ru-RU"/>
    </w:rPr>
  </w:style>
  <w:style w:type="paragraph" w:styleId="af4">
    <w:name w:val="No Spacing"/>
    <w:basedOn w:val="a"/>
    <w:uiPriority w:val="99"/>
    <w:qFormat/>
    <w:rsid w:val="000D25EE"/>
    <w:pPr>
      <w:spacing w:after="0" w:line="360" w:lineRule="auto"/>
      <w:ind w:firstLine="680"/>
      <w:jc w:val="both"/>
    </w:pPr>
    <w:rPr>
      <w:sz w:val="24"/>
      <w:szCs w:val="24"/>
    </w:rPr>
  </w:style>
  <w:style w:type="character" w:customStyle="1" w:styleId="af5">
    <w:name w:val="Абзац списка Знак"/>
    <w:link w:val="af6"/>
    <w:uiPriority w:val="99"/>
    <w:locked/>
    <w:rsid w:val="000D25EE"/>
    <w:rPr>
      <w:rFonts w:ascii="Calibri" w:hAnsi="Calibri" w:cs="Calibri"/>
    </w:rPr>
  </w:style>
  <w:style w:type="paragraph" w:styleId="af6">
    <w:name w:val="List Paragraph"/>
    <w:basedOn w:val="a"/>
    <w:link w:val="af5"/>
    <w:uiPriority w:val="99"/>
    <w:qFormat/>
    <w:rsid w:val="000D25EE"/>
    <w:pPr>
      <w:ind w:left="720"/>
    </w:pPr>
    <w:rPr>
      <w:rFonts w:eastAsiaTheme="minorHAnsi"/>
      <w:lang w:eastAsia="en-US"/>
    </w:rPr>
  </w:style>
  <w:style w:type="paragraph" w:customStyle="1" w:styleId="western">
    <w:name w:val="western"/>
    <w:basedOn w:val="a"/>
    <w:uiPriority w:val="99"/>
    <w:rsid w:val="000D25EE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af7">
    <w:name w:val="Список с чёрточками малый интервал"/>
    <w:basedOn w:val="a"/>
    <w:uiPriority w:val="99"/>
    <w:rsid w:val="000D25EE"/>
    <w:pPr>
      <w:tabs>
        <w:tab w:val="num" w:pos="360"/>
        <w:tab w:val="left" w:pos="927"/>
      </w:tabs>
      <w:suppressAutoHyphens/>
      <w:overflowPunct w:val="0"/>
      <w:autoSpaceDE w:val="0"/>
      <w:spacing w:after="0" w:line="240" w:lineRule="auto"/>
      <w:ind w:left="576"/>
      <w:jc w:val="both"/>
    </w:pPr>
    <w:rPr>
      <w:sz w:val="24"/>
      <w:szCs w:val="24"/>
      <w:lang w:eastAsia="ar-SA"/>
    </w:rPr>
  </w:style>
  <w:style w:type="paragraph" w:customStyle="1" w:styleId="af8">
    <w:name w:val="Содержимое таблицы"/>
    <w:basedOn w:val="a"/>
    <w:uiPriority w:val="99"/>
    <w:rsid w:val="000D25EE"/>
    <w:pPr>
      <w:suppressLineNumbers/>
      <w:suppressAutoHyphens/>
      <w:spacing w:after="0" w:line="240" w:lineRule="auto"/>
      <w:ind w:firstLine="688"/>
      <w:jc w:val="both"/>
    </w:pPr>
    <w:rPr>
      <w:sz w:val="24"/>
      <w:szCs w:val="24"/>
      <w:lang w:eastAsia="ar-SA"/>
    </w:rPr>
  </w:style>
  <w:style w:type="paragraph" w:customStyle="1" w:styleId="31">
    <w:name w:val="Основной текст с отступом 31"/>
    <w:basedOn w:val="a"/>
    <w:uiPriority w:val="99"/>
    <w:rsid w:val="000D25EE"/>
    <w:pPr>
      <w:suppressAutoHyphens/>
      <w:spacing w:after="120" w:line="240" w:lineRule="auto"/>
      <w:ind w:left="283"/>
      <w:jc w:val="both"/>
    </w:pPr>
    <w:rPr>
      <w:sz w:val="16"/>
      <w:szCs w:val="16"/>
      <w:lang w:eastAsia="ar-SA"/>
    </w:rPr>
  </w:style>
  <w:style w:type="character" w:customStyle="1" w:styleId="ConsPlusNormal">
    <w:name w:val="ConsPlusNormal Знак"/>
    <w:link w:val="ConsPlusNormal0"/>
    <w:uiPriority w:val="99"/>
    <w:locked/>
    <w:rsid w:val="000D25EE"/>
    <w:rPr>
      <w:b/>
      <w:bCs/>
      <w:sz w:val="28"/>
      <w:szCs w:val="28"/>
    </w:rPr>
  </w:style>
  <w:style w:type="paragraph" w:customStyle="1" w:styleId="ConsPlusNormal0">
    <w:name w:val="ConsPlusNormal"/>
    <w:link w:val="ConsPlusNormal"/>
    <w:uiPriority w:val="99"/>
    <w:rsid w:val="000D25EE"/>
    <w:pPr>
      <w:autoSpaceDE w:val="0"/>
      <w:autoSpaceDN w:val="0"/>
      <w:adjustRightInd w:val="0"/>
      <w:spacing w:after="0" w:line="240" w:lineRule="auto"/>
    </w:pPr>
    <w:rPr>
      <w:b/>
      <w:bCs/>
      <w:sz w:val="28"/>
      <w:szCs w:val="28"/>
    </w:rPr>
  </w:style>
  <w:style w:type="character" w:customStyle="1" w:styleId="af9">
    <w:name w:val="Абзац Знак"/>
    <w:link w:val="afa"/>
    <w:uiPriority w:val="99"/>
    <w:locked/>
    <w:rsid w:val="000D25EE"/>
    <w:rPr>
      <w:sz w:val="24"/>
      <w:szCs w:val="24"/>
    </w:rPr>
  </w:style>
  <w:style w:type="paragraph" w:customStyle="1" w:styleId="afa">
    <w:name w:val="Абзац"/>
    <w:basedOn w:val="a"/>
    <w:link w:val="af9"/>
    <w:uiPriority w:val="99"/>
    <w:rsid w:val="000D25EE"/>
    <w:pPr>
      <w:spacing w:before="120" w:after="60" w:line="240" w:lineRule="auto"/>
      <w:ind w:firstLine="567"/>
      <w:jc w:val="both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customStyle="1" w:styleId="ConsNormal">
    <w:name w:val="ConsNormal"/>
    <w:uiPriority w:val="99"/>
    <w:rsid w:val="000D25EE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b">
    <w:name w:val="_абзац Знак"/>
    <w:link w:val="afc"/>
    <w:uiPriority w:val="99"/>
    <w:locked/>
    <w:rsid w:val="000D25EE"/>
    <w:rPr>
      <w:sz w:val="24"/>
      <w:szCs w:val="24"/>
    </w:rPr>
  </w:style>
  <w:style w:type="paragraph" w:customStyle="1" w:styleId="afc">
    <w:name w:val="_абзац"/>
    <w:basedOn w:val="a"/>
    <w:link w:val="afb"/>
    <w:uiPriority w:val="99"/>
    <w:rsid w:val="000D25EE"/>
    <w:pPr>
      <w:spacing w:after="0"/>
      <w:ind w:firstLine="709"/>
      <w:jc w:val="both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customStyle="1" w:styleId="Style3">
    <w:name w:val="Style3"/>
    <w:basedOn w:val="a"/>
    <w:uiPriority w:val="99"/>
    <w:rsid w:val="000D25EE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</w:rPr>
  </w:style>
  <w:style w:type="character" w:customStyle="1" w:styleId="afd">
    <w:name w:val="Буквица"/>
    <w:uiPriority w:val="99"/>
    <w:rsid w:val="000D25EE"/>
    <w:rPr>
      <w:lang w:val="ru-RU"/>
    </w:rPr>
  </w:style>
  <w:style w:type="character" w:customStyle="1" w:styleId="FontStyle12">
    <w:name w:val="Font Style12"/>
    <w:basedOn w:val="a0"/>
    <w:uiPriority w:val="99"/>
    <w:rsid w:val="000D25EE"/>
    <w:rPr>
      <w:rFonts w:ascii="Georgia" w:hAnsi="Georgia" w:cs="Georgia" w:hint="default"/>
      <w:i/>
      <w:iCs/>
      <w:spacing w:val="-30"/>
      <w:sz w:val="34"/>
      <w:szCs w:val="34"/>
    </w:rPr>
  </w:style>
  <w:style w:type="character" w:customStyle="1" w:styleId="FontStyle13">
    <w:name w:val="Font Style13"/>
    <w:basedOn w:val="a0"/>
    <w:uiPriority w:val="99"/>
    <w:rsid w:val="000D25EE"/>
    <w:rPr>
      <w:rFonts w:ascii="Times New Roman" w:hAnsi="Times New Roman" w:cs="Times New Roman" w:hint="default"/>
      <w:sz w:val="26"/>
      <w:szCs w:val="26"/>
    </w:rPr>
  </w:style>
  <w:style w:type="character" w:customStyle="1" w:styleId="afe">
    <w:name w:val="Знак Знак"/>
    <w:uiPriority w:val="99"/>
    <w:rsid w:val="000D25EE"/>
    <w:rPr>
      <w:rFonts w:ascii="Arial" w:hAnsi="Arial" w:cs="Arial" w:hint="default"/>
      <w:sz w:val="26"/>
      <w:szCs w:val="26"/>
      <w:lang w:val="en-US" w:eastAsia="ru-RU"/>
    </w:rPr>
  </w:style>
  <w:style w:type="table" w:styleId="aff">
    <w:name w:val="Table Grid"/>
    <w:basedOn w:val="a1"/>
    <w:uiPriority w:val="99"/>
    <w:rsid w:val="000D25EE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">
    <w:name w:val="Сетка таблицы1"/>
    <w:uiPriority w:val="99"/>
    <w:rsid w:val="000D25EE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0">
    <w:name w:val="page number"/>
    <w:basedOn w:val="a0"/>
    <w:uiPriority w:val="99"/>
    <w:semiHidden/>
    <w:unhideWhenUsed/>
    <w:rsid w:val="000D25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959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4792DD02E6FF37AD7748F4C253BBE684A5B9C0BC3CC743A12FFA74574A9503C9D4EFD191999A1D6BWDR5K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22</Pages>
  <Words>7703</Words>
  <Characters>43912</Characters>
  <Application>Microsoft Office Word</Application>
  <DocSecurity>0</DocSecurity>
  <Lines>365</Lines>
  <Paragraphs>103</Paragraphs>
  <ScaleCrop>false</ScaleCrop>
  <Company>*</Company>
  <LinksUpToDate>false</LinksUpToDate>
  <CharactersWithSpaces>51512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2023-07-19T08:57:00Z</dcterms:created>
  <dcterms:modified xsi:type="dcterms:W3CDTF">2023-07-19T08:59:00Z</dcterms:modified>
</cp:coreProperties>
</file>