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82" w:rsidRDefault="00DC717F" w:rsidP="00955FC2">
      <w:pPr>
        <w:spacing w:after="0" w:line="240" w:lineRule="auto"/>
        <w:ind w:left="-567" w:firstLine="88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паспорт</w:t>
      </w:r>
    </w:p>
    <w:p w:rsidR="00576782" w:rsidRDefault="00576782" w:rsidP="00576782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Катав-Ивановском </w:t>
      </w:r>
    </w:p>
    <w:p w:rsidR="00576782" w:rsidRDefault="00576782" w:rsidP="00576782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</w:t>
      </w:r>
      <w:r w:rsidR="00D430C3">
        <w:rPr>
          <w:rFonts w:ascii="Times New Roman" w:hAnsi="Times New Roman"/>
          <w:sz w:val="28"/>
          <w:szCs w:val="28"/>
        </w:rPr>
        <w:t xml:space="preserve">пальном </w:t>
      </w:r>
      <w:proofErr w:type="gramStart"/>
      <w:r w:rsidR="00D430C3"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576782" w:rsidRDefault="00576782" w:rsidP="00576782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0" w:type="dxa"/>
        <w:tblInd w:w="-459" w:type="dxa"/>
        <w:tblLayout w:type="fixed"/>
        <w:tblLook w:val="01E0"/>
      </w:tblPr>
      <w:tblGrid>
        <w:gridCol w:w="3141"/>
        <w:gridCol w:w="7059"/>
      </w:tblGrid>
      <w:tr w:rsidR="00576782" w:rsidTr="005257E1">
        <w:tc>
          <w:tcPr>
            <w:tcW w:w="3141" w:type="dxa"/>
            <w:hideMark/>
          </w:tcPr>
          <w:p w:rsidR="00576782" w:rsidRDefault="00576782" w:rsidP="002D6F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059" w:type="dxa"/>
            <w:hideMark/>
          </w:tcPr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атав – Ивановского муниципального района.</w:t>
            </w:r>
          </w:p>
        </w:tc>
      </w:tr>
      <w:tr w:rsidR="00576782" w:rsidTr="005257E1">
        <w:tc>
          <w:tcPr>
            <w:tcW w:w="3141" w:type="dxa"/>
            <w:hideMark/>
          </w:tcPr>
          <w:p w:rsidR="00576782" w:rsidRDefault="00576782" w:rsidP="002D6F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059" w:type="dxa"/>
            <w:hideMark/>
          </w:tcPr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«Г</w:t>
            </w:r>
            <w:r>
              <w:rPr>
                <w:rFonts w:ascii="Times New Roman" w:hAnsi="Times New Roman"/>
                <w:sz w:val="28"/>
                <w:szCs w:val="28"/>
              </w:rPr>
              <w:t>осударственная программа Челябинской области "Развитие образования в Челябинской области".</w:t>
            </w:r>
          </w:p>
        </w:tc>
      </w:tr>
      <w:tr w:rsidR="00576782" w:rsidTr="005257E1">
        <w:tc>
          <w:tcPr>
            <w:tcW w:w="3141" w:type="dxa"/>
          </w:tcPr>
          <w:p w:rsidR="00576782" w:rsidRDefault="00576782" w:rsidP="002D6F2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  <w:p w:rsidR="00576782" w:rsidRDefault="00576782" w:rsidP="002D6F23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576782" w:rsidRDefault="00576782" w:rsidP="005A2219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</w:t>
            </w:r>
            <w:r w:rsidR="005A2219">
              <w:rPr>
                <w:rFonts w:ascii="Times New Roman" w:hAnsi="Times New Roman"/>
                <w:sz w:val="28"/>
                <w:szCs w:val="28"/>
              </w:rPr>
              <w:t xml:space="preserve">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 </w:t>
            </w:r>
          </w:p>
        </w:tc>
      </w:tr>
      <w:tr w:rsidR="00576782" w:rsidTr="005257E1">
        <w:tc>
          <w:tcPr>
            <w:tcW w:w="3141" w:type="dxa"/>
            <w:vMerge w:val="restart"/>
          </w:tcPr>
          <w:p w:rsidR="00576782" w:rsidRDefault="00576782" w:rsidP="002D6F2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  <w:p w:rsidR="00576782" w:rsidRDefault="00576782" w:rsidP="002D6F23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FE7760" w:rsidRDefault="00FE7760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содействие развитию общего и дополнительного образования;</w:t>
            </w:r>
          </w:p>
          <w:p w:rsidR="00FE7760" w:rsidRDefault="00FE7760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улучшение условий жизни и труда педагогических работников;</w:t>
            </w:r>
          </w:p>
          <w:p w:rsidR="00FE7760" w:rsidRDefault="00FE7760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913F0">
              <w:rPr>
                <w:rFonts w:ascii="Times New Roman" w:hAnsi="Times New Roman"/>
                <w:sz w:val="28"/>
                <w:szCs w:val="28"/>
              </w:rPr>
              <w:t xml:space="preserve">внедрение новых методов обучения и воспитания, образовательных технологий, обеспечивающих освоение </w:t>
            </w:r>
            <w:proofErr w:type="gramStart"/>
            <w:r w:rsidR="002913F0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="002913F0">
              <w:rPr>
                <w:rFonts w:ascii="Times New Roman" w:hAnsi="Times New Roman"/>
                <w:sz w:val="28"/>
                <w:szCs w:val="28"/>
              </w:rPr>
              <w:t xml:space="preserve"> базовых навыков и умений, </w:t>
            </w:r>
            <w:r w:rsidR="00EA722C">
              <w:rPr>
                <w:rFonts w:ascii="Times New Roman" w:hAnsi="Times New Roman"/>
                <w:sz w:val="28"/>
                <w:szCs w:val="28"/>
              </w:rPr>
              <w:t>повышение их мотивации к обучению и вовлеченность в образовательный процесс, при реализации основного общего и среднего общего образования;</w:t>
            </w:r>
          </w:p>
          <w:p w:rsidR="00184E50" w:rsidRDefault="00EA722C" w:rsidP="00184E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84E50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</w:t>
            </w:r>
            <w:r w:rsidR="00184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образования детей, развития кадрового потенциала и модернизации инфраструктуры системы дополнительного образования детей;</w:t>
            </w:r>
            <w:proofErr w:type="gramEnd"/>
          </w:p>
          <w:p w:rsidR="00184E50" w:rsidRDefault="00184E50" w:rsidP="00184E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      </w:r>
          </w:p>
          <w:p w:rsidR="00184E50" w:rsidRDefault="00184E50" w:rsidP="00184E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модернизация системы поддержки и стимулирования профессионального роста педагогических работников;</w:t>
            </w:r>
          </w:p>
          <w:p w:rsidR="00184E50" w:rsidRPr="00C103B4" w:rsidRDefault="00184E50" w:rsidP="00184E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      </w:r>
          </w:p>
          <w:p w:rsidR="00EA722C" w:rsidRDefault="00184E50" w:rsidP="00184E5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03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 w:rsidRPr="00C103B4">
              <w:rPr>
                <w:rFonts w:ascii="Times New Roman" w:hAnsi="Times New Roman" w:cs="Times New Roman"/>
                <w:sz w:val="28"/>
                <w:szCs w:val="28"/>
              </w:rPr>
              <w:t>ие востребованной системы оценки качества образования и образовательных результатов.</w:t>
            </w:r>
          </w:p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782" w:rsidTr="005257E1">
        <w:tc>
          <w:tcPr>
            <w:tcW w:w="3141" w:type="dxa"/>
            <w:vMerge/>
            <w:vAlign w:val="center"/>
            <w:hideMark/>
          </w:tcPr>
          <w:p w:rsidR="00576782" w:rsidRDefault="00576782" w:rsidP="002D6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</w:tr>
      <w:tr w:rsidR="00576782" w:rsidTr="005257E1">
        <w:tc>
          <w:tcPr>
            <w:tcW w:w="3141" w:type="dxa"/>
            <w:hideMark/>
          </w:tcPr>
          <w:p w:rsidR="00576782" w:rsidRPr="005257E1" w:rsidRDefault="005257E1" w:rsidP="002D6F23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257E1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Целевые показатели (индикаторы) конечного результата</w:t>
            </w:r>
          </w:p>
        </w:tc>
        <w:tc>
          <w:tcPr>
            <w:tcW w:w="7059" w:type="dxa"/>
            <w:hideMark/>
          </w:tcPr>
          <w:p w:rsidR="00184E50" w:rsidRPr="005257E1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5257E1">
              <w:rPr>
                <w:spacing w:val="1"/>
                <w:sz w:val="28"/>
                <w:szCs w:val="28"/>
              </w:rPr>
              <w:t>численности</w:t>
            </w:r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обучающихся в муниципальных общеобразовательных организациях (в процентах);</w:t>
            </w:r>
          </w:p>
          <w:p w:rsidR="00184E50" w:rsidRPr="005257E1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(в процентах);</w:t>
            </w:r>
          </w:p>
          <w:p w:rsidR="00184E50" w:rsidRPr="005257E1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proofErr w:type="gramStart"/>
            <w:r w:rsidRPr="005257E1">
              <w:rPr>
                <w:spacing w:val="1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и гуманитарного профилей (в  ед.);</w:t>
            </w:r>
          </w:p>
          <w:p w:rsidR="00184E50" w:rsidRPr="005257E1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охват детей в возрасте от 5 до 18 лет программами дополнительного образования (в процентах);</w:t>
            </w:r>
          </w:p>
          <w:p w:rsidR="00184E50" w:rsidRPr="005257E1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5257E1">
              <w:rPr>
                <w:spacing w:val="1"/>
                <w:sz w:val="28"/>
                <w:szCs w:val="28"/>
              </w:rPr>
              <w:lastRenderedPageBreak/>
              <w:t>численности</w:t>
            </w:r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обучающихся по программам начального общего, основного общего и среднего общего образования (в процентах);</w:t>
            </w:r>
          </w:p>
          <w:p w:rsidR="00184E50" w:rsidRDefault="00184E50" w:rsidP="00184E5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учителей общеобразовательных организаций, вовлеченных в национальную систему профессионального роста педагогических работников (в процентах);</w:t>
            </w:r>
          </w:p>
          <w:p w:rsidR="006B4C7C" w:rsidRPr="008F324C" w:rsidRDefault="006B4C7C" w:rsidP="006B4C7C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-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доля муниципальных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обще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образова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показавших низкие образовательные результаты по итогам учебного года, и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 общеобразовательных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функционирующих в неблагоприятных социальных условиях, в которых разработаны и реализуются мероприятия по повышению качества образования в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общем количестве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муниципальных общеобразовательных организаци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 (в процентах)</w:t>
            </w:r>
            <w:r w:rsidRPr="008F324C">
              <w:rPr>
                <w:spacing w:val="1"/>
                <w:sz w:val="28"/>
                <w:szCs w:val="28"/>
              </w:rPr>
              <w:t>.</w:t>
            </w:r>
          </w:p>
          <w:p w:rsidR="00576782" w:rsidRPr="005257E1" w:rsidRDefault="00576782" w:rsidP="00184E50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576782" w:rsidTr="005257E1">
        <w:tc>
          <w:tcPr>
            <w:tcW w:w="3141" w:type="dxa"/>
          </w:tcPr>
          <w:p w:rsidR="00576782" w:rsidRDefault="00576782" w:rsidP="002D6F23">
            <w:pPr>
              <w:spacing w:after="0"/>
              <w:ind w:firstLine="88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782" w:rsidTr="005257E1">
        <w:tc>
          <w:tcPr>
            <w:tcW w:w="3141" w:type="dxa"/>
            <w:hideMark/>
          </w:tcPr>
          <w:p w:rsidR="00576782" w:rsidRDefault="00576782" w:rsidP="002D6F2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  реализации программы</w:t>
            </w:r>
          </w:p>
        </w:tc>
        <w:tc>
          <w:tcPr>
            <w:tcW w:w="7059" w:type="dxa"/>
            <w:hideMark/>
          </w:tcPr>
          <w:p w:rsidR="00576782" w:rsidRDefault="00D430C3" w:rsidP="002D6F23">
            <w:pPr>
              <w:spacing w:after="0"/>
              <w:ind w:firstLine="5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576782">
              <w:rPr>
                <w:rFonts w:ascii="Times New Roman" w:hAnsi="Times New Roman"/>
                <w:sz w:val="28"/>
                <w:szCs w:val="28"/>
              </w:rPr>
              <w:t xml:space="preserve">–2025 годы </w:t>
            </w:r>
          </w:p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1 этап</w:t>
            </w:r>
          </w:p>
        </w:tc>
      </w:tr>
      <w:tr w:rsidR="00576782" w:rsidTr="002A73B7">
        <w:tc>
          <w:tcPr>
            <w:tcW w:w="3141" w:type="dxa"/>
            <w:tcBorders>
              <w:bottom w:val="single" w:sz="4" w:space="0" w:color="auto"/>
            </w:tcBorders>
          </w:tcPr>
          <w:p w:rsidR="00576782" w:rsidRDefault="00576782" w:rsidP="002D6F2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576782" w:rsidRDefault="00576782" w:rsidP="002D6F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576782" w:rsidRDefault="00576782" w:rsidP="002D6F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76782" w:rsidRDefault="00576782" w:rsidP="002D6F23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tcBorders>
              <w:bottom w:val="single" w:sz="4" w:space="0" w:color="auto"/>
            </w:tcBorders>
            <w:hideMark/>
          </w:tcPr>
          <w:p w:rsidR="00576782" w:rsidRDefault="00576782" w:rsidP="002D6F23">
            <w:pPr>
              <w:spacing w:after="0"/>
              <w:ind w:firstLine="5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федерального, областного и местного бюдже</w:t>
            </w:r>
            <w:r w:rsidR="00D430C3">
              <w:rPr>
                <w:rFonts w:ascii="Times New Roman" w:hAnsi="Times New Roman"/>
                <w:sz w:val="28"/>
                <w:szCs w:val="28"/>
              </w:rPr>
              <w:t>тов мероприятий программы в 2019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–2025 годах составит </w:t>
            </w:r>
          </w:p>
          <w:p w:rsidR="00576782" w:rsidRDefault="00691589" w:rsidP="002D6F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304974,3</w:t>
            </w:r>
            <w:r w:rsidR="00576782">
              <w:rPr>
                <w:rFonts w:ascii="Times New Roman" w:hAnsi="Times New Roman"/>
                <w:sz w:val="28"/>
                <w:szCs w:val="28"/>
              </w:rPr>
              <w:t xml:space="preserve"> тыс. рублей, их них:</w:t>
            </w:r>
          </w:p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0C3">
              <w:rPr>
                <w:rFonts w:ascii="Times New Roman" w:hAnsi="Times New Roman"/>
                <w:sz w:val="28"/>
                <w:szCs w:val="28"/>
              </w:rPr>
              <w:t>в 2019 году – 7 </w:t>
            </w:r>
            <w:r w:rsidR="00A47294">
              <w:rPr>
                <w:rFonts w:ascii="Times New Roman" w:hAnsi="Times New Roman"/>
                <w:sz w:val="28"/>
                <w:szCs w:val="28"/>
              </w:rPr>
              <w:t>152</w:t>
            </w:r>
            <w:r w:rsidRPr="00D430C3">
              <w:rPr>
                <w:rFonts w:ascii="Times New Roman" w:hAnsi="Times New Roman"/>
                <w:sz w:val="28"/>
                <w:szCs w:val="28"/>
              </w:rPr>
              <w:t>,</w:t>
            </w:r>
            <w:r w:rsidR="00A47294">
              <w:rPr>
                <w:rFonts w:ascii="Times New Roman" w:hAnsi="Times New Roman"/>
                <w:sz w:val="28"/>
                <w:szCs w:val="28"/>
              </w:rPr>
              <w:t>4</w:t>
            </w:r>
            <w:r w:rsidRPr="00D430C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76782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F06055">
              <w:rPr>
                <w:rFonts w:ascii="Times New Roman" w:hAnsi="Times New Roman"/>
                <w:sz w:val="28"/>
                <w:szCs w:val="28"/>
              </w:rPr>
              <w:t>3</w:t>
            </w:r>
            <w:r w:rsidR="004437DE">
              <w:rPr>
                <w:rFonts w:ascii="Times New Roman" w:hAnsi="Times New Roman"/>
                <w:sz w:val="28"/>
                <w:szCs w:val="28"/>
              </w:rPr>
              <w:t>8299</w:t>
            </w:r>
            <w:r w:rsidR="003644F8">
              <w:rPr>
                <w:rFonts w:ascii="Times New Roman" w:hAnsi="Times New Roman"/>
                <w:sz w:val="28"/>
                <w:szCs w:val="28"/>
              </w:rPr>
              <w:t>,</w:t>
            </w:r>
            <w:r w:rsidR="00536CFC">
              <w:rPr>
                <w:rFonts w:ascii="Times New Roman" w:hAnsi="Times New Roman"/>
                <w:sz w:val="28"/>
                <w:szCs w:val="28"/>
              </w:rPr>
              <w:t>7</w:t>
            </w:r>
            <w:r w:rsidR="00A6388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A84897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536CFC">
              <w:rPr>
                <w:rFonts w:ascii="Times New Roman" w:hAnsi="Times New Roman"/>
                <w:sz w:val="28"/>
                <w:szCs w:val="28"/>
              </w:rPr>
              <w:t xml:space="preserve">47 396,66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  <w:r w:rsidR="00CD3D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782" w:rsidRPr="009443E0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7C1C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691589">
              <w:rPr>
                <w:rFonts w:ascii="Times New Roman" w:hAnsi="Times New Roman"/>
                <w:sz w:val="28"/>
                <w:szCs w:val="28"/>
              </w:rPr>
              <w:t>48244,93</w:t>
            </w:r>
            <w:r w:rsidRPr="00C37C1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7C1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7C1C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76782" w:rsidRPr="009443E0" w:rsidRDefault="00576782" w:rsidP="002D6F23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691589">
              <w:rPr>
                <w:rFonts w:ascii="Times New Roman" w:hAnsi="Times New Roman"/>
                <w:sz w:val="28"/>
                <w:szCs w:val="28"/>
              </w:rPr>
              <w:t>62207,5</w:t>
            </w:r>
            <w:r w:rsidR="00536C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76782" w:rsidRDefault="00691589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 году – 52386,59</w:t>
            </w:r>
            <w:r w:rsidR="00536C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678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7678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76782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76782" w:rsidRDefault="00691589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– 49286,49</w:t>
            </w:r>
            <w:r w:rsidR="0057678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7678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76782"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7C1C" w:rsidRDefault="00C37C1C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7C1C" w:rsidRDefault="00C37C1C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7C1C" w:rsidRDefault="00C37C1C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7C1C" w:rsidRDefault="00C37C1C" w:rsidP="002D6F23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3B7" w:rsidRDefault="002A73B7" w:rsidP="00C37C1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53AB" w:rsidRDefault="008953AB"/>
    <w:tbl>
      <w:tblPr>
        <w:tblW w:w="101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992"/>
        <w:gridCol w:w="993"/>
        <w:gridCol w:w="850"/>
        <w:gridCol w:w="851"/>
        <w:gridCol w:w="851"/>
        <w:gridCol w:w="851"/>
      </w:tblGrid>
      <w:tr w:rsidR="006508DA" w:rsidRPr="00BC38C5" w:rsidTr="006508DA">
        <w:tc>
          <w:tcPr>
            <w:tcW w:w="4786" w:type="dxa"/>
            <w:vMerge w:val="restart"/>
            <w:shd w:val="clear" w:color="auto" w:fill="auto"/>
          </w:tcPr>
          <w:p w:rsidR="006508DA" w:rsidRPr="00BC38C5" w:rsidRDefault="006508DA" w:rsidP="00E9759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Наименование основных (ключевых) показателей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08DA" w:rsidRPr="00BC38C5" w:rsidRDefault="006508DA" w:rsidP="00E9759E">
            <w:pPr>
              <w:spacing w:after="12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Единица измерения 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Значение показателей</w:t>
            </w:r>
          </w:p>
        </w:tc>
        <w:tc>
          <w:tcPr>
            <w:tcW w:w="851" w:type="dxa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6508DA" w:rsidRPr="00BC38C5" w:rsidTr="006508DA">
        <w:tc>
          <w:tcPr>
            <w:tcW w:w="4786" w:type="dxa"/>
            <w:vMerge/>
            <w:shd w:val="clear" w:color="auto" w:fill="auto"/>
          </w:tcPr>
          <w:p w:rsidR="006508DA" w:rsidRPr="00BC38C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21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22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Cs w:val="20"/>
              </w:rPr>
              <w:t>3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2024  год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2025</w:t>
            </w:r>
          </w:p>
        </w:tc>
      </w:tr>
      <w:tr w:rsidR="006508DA" w:rsidRPr="00BC38C5" w:rsidTr="006508DA">
        <w:tc>
          <w:tcPr>
            <w:tcW w:w="4786" w:type="dxa"/>
            <w:shd w:val="clear" w:color="auto" w:fill="auto"/>
          </w:tcPr>
          <w:p w:rsidR="006508DA" w:rsidRPr="00BC38C5" w:rsidRDefault="006508DA" w:rsidP="00EA79A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rFonts w:eastAsia="Calibri"/>
              </w:rPr>
            </w:pPr>
            <w:r w:rsidRPr="00BA36A4">
              <w:rPr>
                <w:spacing w:val="1"/>
                <w:sz w:val="22"/>
                <w:szCs w:val="22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BA36A4">
              <w:rPr>
                <w:spacing w:val="1"/>
                <w:sz w:val="22"/>
                <w:szCs w:val="22"/>
              </w:rPr>
              <w:t>численности</w:t>
            </w:r>
            <w:proofErr w:type="gramEnd"/>
            <w:r w:rsidRPr="00BA36A4">
              <w:rPr>
                <w:spacing w:val="1"/>
                <w:sz w:val="22"/>
                <w:szCs w:val="22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</w:tcPr>
          <w:p w:rsidR="006508DA" w:rsidRPr="00BC38C5" w:rsidRDefault="006508DA" w:rsidP="00E975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61</w:t>
            </w:r>
          </w:p>
        </w:tc>
        <w:tc>
          <w:tcPr>
            <w:tcW w:w="851" w:type="dxa"/>
          </w:tcPr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  <w:tc>
          <w:tcPr>
            <w:tcW w:w="851" w:type="dxa"/>
          </w:tcPr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19712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75</w:t>
            </w:r>
          </w:p>
        </w:tc>
      </w:tr>
      <w:tr w:rsidR="006508DA" w:rsidRPr="00BC38C5" w:rsidTr="006508DA">
        <w:tc>
          <w:tcPr>
            <w:tcW w:w="4786" w:type="dxa"/>
            <w:shd w:val="clear" w:color="auto" w:fill="auto"/>
          </w:tcPr>
          <w:p w:rsidR="006508DA" w:rsidRPr="00CB38AE" w:rsidRDefault="006508DA" w:rsidP="00E9759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354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354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88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90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95</w:t>
            </w:r>
          </w:p>
        </w:tc>
      </w:tr>
      <w:tr w:rsidR="006508DA" w:rsidRPr="00BC38C5" w:rsidTr="006508DA">
        <w:trPr>
          <w:trHeight w:val="1255"/>
        </w:trPr>
        <w:tc>
          <w:tcPr>
            <w:tcW w:w="4786" w:type="dxa"/>
            <w:shd w:val="clear" w:color="auto" w:fill="auto"/>
          </w:tcPr>
          <w:p w:rsidR="006508DA" w:rsidRPr="00CB38AE" w:rsidRDefault="006508DA" w:rsidP="00E9759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proofErr w:type="gramStart"/>
            <w:r w:rsidRPr="00CB38AE">
              <w:rPr>
                <w:rFonts w:ascii="Times New Roman" w:hAnsi="Times New Roman" w:cs="Times New Roman"/>
                <w:spacing w:val="1"/>
              </w:rPr>
              <w:t>естественно-научного</w:t>
            </w:r>
            <w:proofErr w:type="spellEnd"/>
            <w:proofErr w:type="gramEnd"/>
            <w:r w:rsidRPr="00CB38AE">
              <w:rPr>
                <w:rFonts w:ascii="Times New Roman" w:hAnsi="Times New Roman" w:cs="Times New Roman"/>
                <w:spacing w:val="1"/>
              </w:rPr>
              <w:t xml:space="preserve"> и гуманитарного профилей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BD769C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</w:tr>
      <w:tr w:rsidR="006508DA" w:rsidRPr="00BC38C5" w:rsidTr="006508DA">
        <w:trPr>
          <w:trHeight w:val="1255"/>
        </w:trPr>
        <w:tc>
          <w:tcPr>
            <w:tcW w:w="4786" w:type="dxa"/>
            <w:shd w:val="clear" w:color="auto" w:fill="auto"/>
          </w:tcPr>
          <w:p w:rsidR="006508DA" w:rsidRPr="00EA79A0" w:rsidRDefault="006508DA" w:rsidP="00E97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 xml:space="preserve">  доля</w:t>
            </w:r>
            <w:r w:rsidRPr="00EA79A0">
              <w:rPr>
                <w:rFonts w:ascii="Times New Roman" w:hAnsi="Times New Roman" w:cs="Times New Roman"/>
                <w:spacing w:val="1"/>
              </w:rPr>
              <w:t xml:space="preserve"> детей в возрасте от 5 до 18 лет программами дополнительного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F245BF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354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68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75</w:t>
            </w:r>
          </w:p>
        </w:tc>
      </w:tr>
      <w:tr w:rsidR="006508DA" w:rsidRPr="00BC38C5" w:rsidTr="006508DA">
        <w:tc>
          <w:tcPr>
            <w:tcW w:w="4786" w:type="dxa"/>
            <w:shd w:val="clear" w:color="auto" w:fill="auto"/>
            <w:vAlign w:val="center"/>
          </w:tcPr>
          <w:p w:rsidR="006508DA" w:rsidRPr="00EA79A0" w:rsidRDefault="006508DA" w:rsidP="00E975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EA79A0">
              <w:rPr>
                <w:rFonts w:ascii="Times New Roman" w:hAnsi="Times New Roman" w:cs="Times New Roman"/>
                <w:spacing w:val="1"/>
              </w:rPr>
              <w:t>численности</w:t>
            </w:r>
            <w:proofErr w:type="gramEnd"/>
            <w:r w:rsidRPr="00EA79A0">
              <w:rPr>
                <w:rFonts w:ascii="Times New Roman" w:hAnsi="Times New Roman" w:cs="Times New Roman"/>
                <w:spacing w:val="1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18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BD769C" w:rsidRDefault="006508DA" w:rsidP="00BD769C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22</w:t>
            </w:r>
          </w:p>
        </w:tc>
      </w:tr>
      <w:tr w:rsidR="006508DA" w:rsidRPr="00BC38C5" w:rsidTr="006508DA">
        <w:tc>
          <w:tcPr>
            <w:tcW w:w="4786" w:type="dxa"/>
            <w:shd w:val="clear" w:color="auto" w:fill="auto"/>
          </w:tcPr>
          <w:p w:rsidR="006508DA" w:rsidRPr="00EA79A0" w:rsidRDefault="006508DA" w:rsidP="00E9759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047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BD769C" w:rsidRDefault="006508DA" w:rsidP="00BD769C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25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6508DA" w:rsidRDefault="006508DA" w:rsidP="006508DA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27</w:t>
            </w:r>
          </w:p>
        </w:tc>
      </w:tr>
      <w:tr w:rsidR="006508DA" w:rsidRPr="00BC38C5" w:rsidTr="006508DA">
        <w:tc>
          <w:tcPr>
            <w:tcW w:w="4786" w:type="dxa"/>
            <w:shd w:val="clear" w:color="auto" w:fill="auto"/>
            <w:vAlign w:val="center"/>
          </w:tcPr>
          <w:p w:rsidR="006508DA" w:rsidRPr="00EA79A0" w:rsidRDefault="006508DA" w:rsidP="00E975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8DA" w:rsidRPr="00BC38C5" w:rsidRDefault="006508DA" w:rsidP="00E9759E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8DA" w:rsidRPr="00852DA5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BD769C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BD769C" w:rsidRDefault="006508DA" w:rsidP="00BD769C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</w:tcPr>
          <w:p w:rsidR="006508DA" w:rsidRDefault="006508DA" w:rsidP="00E97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6508DA" w:rsidRDefault="006508DA" w:rsidP="006508DA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Default="006508DA" w:rsidP="006508DA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6508DA" w:rsidRPr="006508DA" w:rsidRDefault="006508DA" w:rsidP="006508DA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</w:tr>
    </w:tbl>
    <w:p w:rsidR="008953AB" w:rsidRDefault="008953AB" w:rsidP="002A73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8953AB" w:rsidSect="002A73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76782"/>
    <w:rsid w:val="000279A5"/>
    <w:rsid w:val="00047B67"/>
    <w:rsid w:val="000A77E1"/>
    <w:rsid w:val="000D1A0A"/>
    <w:rsid w:val="00184E50"/>
    <w:rsid w:val="00197125"/>
    <w:rsid w:val="001F052B"/>
    <w:rsid w:val="001F3B43"/>
    <w:rsid w:val="00231401"/>
    <w:rsid w:val="002913F0"/>
    <w:rsid w:val="002A73B7"/>
    <w:rsid w:val="002D6F23"/>
    <w:rsid w:val="002E265C"/>
    <w:rsid w:val="002F5629"/>
    <w:rsid w:val="003546B5"/>
    <w:rsid w:val="003644F8"/>
    <w:rsid w:val="0038582E"/>
    <w:rsid w:val="004437DE"/>
    <w:rsid w:val="004737F4"/>
    <w:rsid w:val="00486F79"/>
    <w:rsid w:val="005257E1"/>
    <w:rsid w:val="00536CFC"/>
    <w:rsid w:val="00576782"/>
    <w:rsid w:val="005A2219"/>
    <w:rsid w:val="00612365"/>
    <w:rsid w:val="0062084F"/>
    <w:rsid w:val="006508DA"/>
    <w:rsid w:val="00691589"/>
    <w:rsid w:val="006B4C7C"/>
    <w:rsid w:val="006C4E0B"/>
    <w:rsid w:val="006D09A1"/>
    <w:rsid w:val="007765C8"/>
    <w:rsid w:val="008837B2"/>
    <w:rsid w:val="008940C5"/>
    <w:rsid w:val="008953AB"/>
    <w:rsid w:val="008F324C"/>
    <w:rsid w:val="009409B8"/>
    <w:rsid w:val="009443E0"/>
    <w:rsid w:val="00955FC2"/>
    <w:rsid w:val="0098057C"/>
    <w:rsid w:val="009960E0"/>
    <w:rsid w:val="009E085B"/>
    <w:rsid w:val="009E0BDB"/>
    <w:rsid w:val="00A47294"/>
    <w:rsid w:val="00A6388F"/>
    <w:rsid w:val="00A75A1D"/>
    <w:rsid w:val="00A84897"/>
    <w:rsid w:val="00A8643B"/>
    <w:rsid w:val="00A9309C"/>
    <w:rsid w:val="00B772B3"/>
    <w:rsid w:val="00BA36A4"/>
    <w:rsid w:val="00BD0263"/>
    <w:rsid w:val="00BD769C"/>
    <w:rsid w:val="00C37C1C"/>
    <w:rsid w:val="00CB38AE"/>
    <w:rsid w:val="00CD3DAC"/>
    <w:rsid w:val="00CE7D4A"/>
    <w:rsid w:val="00D430C3"/>
    <w:rsid w:val="00D6594C"/>
    <w:rsid w:val="00D6630D"/>
    <w:rsid w:val="00DC717F"/>
    <w:rsid w:val="00E061C2"/>
    <w:rsid w:val="00E845DB"/>
    <w:rsid w:val="00EA722C"/>
    <w:rsid w:val="00EA79A0"/>
    <w:rsid w:val="00EB771B"/>
    <w:rsid w:val="00F06055"/>
    <w:rsid w:val="00F75160"/>
    <w:rsid w:val="00FA3B15"/>
    <w:rsid w:val="00FA6D38"/>
    <w:rsid w:val="00FE7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76782"/>
    <w:pPr>
      <w:ind w:left="720"/>
    </w:pPr>
    <w:rPr>
      <w:rFonts w:ascii="Calibri" w:eastAsia="Calibri" w:hAnsi="Calibri" w:cs="Calibri"/>
    </w:rPr>
  </w:style>
  <w:style w:type="paragraph" w:styleId="2">
    <w:name w:val="Body Text 2"/>
    <w:basedOn w:val="a"/>
    <w:link w:val="20"/>
    <w:uiPriority w:val="99"/>
    <w:unhideWhenUsed/>
    <w:rsid w:val="005767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76782"/>
  </w:style>
  <w:style w:type="paragraph" w:customStyle="1" w:styleId="ConsPlusNormal">
    <w:name w:val="ConsPlusNormal"/>
    <w:rsid w:val="0018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184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KATTPP</cp:lastModifiedBy>
  <cp:revision>48</cp:revision>
  <cp:lastPrinted>2022-11-10T03:51:00Z</cp:lastPrinted>
  <dcterms:created xsi:type="dcterms:W3CDTF">2018-11-14T05:31:00Z</dcterms:created>
  <dcterms:modified xsi:type="dcterms:W3CDTF">2023-02-01T06:06:00Z</dcterms:modified>
</cp:coreProperties>
</file>