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CD" w:rsidRDefault="007110CD" w:rsidP="007110CD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noProof/>
          <w:sz w:val="18"/>
          <w:szCs w:val="18"/>
        </w:rPr>
        <w:drawing>
          <wp:inline distT="0" distB="0" distL="0" distR="0">
            <wp:extent cx="473075" cy="577850"/>
            <wp:effectExtent l="19050" t="0" r="317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0CD" w:rsidRDefault="007110CD" w:rsidP="007110CD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 xml:space="preserve">Администрация </w:t>
      </w:r>
      <w:proofErr w:type="spellStart"/>
      <w:proofErr w:type="gramStart"/>
      <w:r>
        <w:rPr>
          <w:b/>
          <w:bCs/>
          <w:spacing w:val="10"/>
          <w:sz w:val="40"/>
          <w:szCs w:val="40"/>
        </w:rPr>
        <w:t>Катав-Ивановского</w:t>
      </w:r>
      <w:proofErr w:type="spellEnd"/>
      <w:proofErr w:type="gramEnd"/>
    </w:p>
    <w:p w:rsidR="007110CD" w:rsidRDefault="007110CD" w:rsidP="007110CD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муниципального района</w:t>
      </w:r>
    </w:p>
    <w:p w:rsidR="004D616C" w:rsidRDefault="007110CD" w:rsidP="004D616C">
      <w:pPr>
        <w:pStyle w:val="a3"/>
        <w:tabs>
          <w:tab w:val="center" w:pos="3969"/>
        </w:tabs>
        <w:jc w:val="center"/>
        <w:rPr>
          <w:b/>
          <w:bCs/>
          <w:caps/>
          <w:spacing w:val="50"/>
          <w:sz w:val="40"/>
          <w:szCs w:val="40"/>
        </w:rPr>
      </w:pPr>
      <w:r>
        <w:rPr>
          <w:b/>
          <w:bCs/>
          <w:caps/>
          <w:spacing w:val="50"/>
          <w:sz w:val="40"/>
          <w:szCs w:val="40"/>
        </w:rPr>
        <w:t>ПОСТАНОВЛЕНИЕ</w:t>
      </w:r>
    </w:p>
    <w:p w:rsidR="004D616C" w:rsidRDefault="00460A93" w:rsidP="004D616C">
      <w:pPr>
        <w:pStyle w:val="a3"/>
        <w:tabs>
          <w:tab w:val="center" w:pos="3969"/>
        </w:tabs>
        <w:jc w:val="center"/>
        <w:rPr>
          <w:b/>
          <w:bCs/>
          <w:caps/>
          <w:spacing w:val="50"/>
          <w:sz w:val="40"/>
          <w:szCs w:val="40"/>
        </w:rPr>
      </w:pPr>
      <w:r w:rsidRPr="00460A93">
        <w:rPr>
          <w:noProof/>
        </w:rPr>
        <w:pict>
          <v:line id="_x0000_s1026" style="position:absolute;left:0;text-align:left;z-index:251660288" from="4.25pt,2.55pt" to="496.4pt,2.55pt" o:allowincell="f" strokeweight="3pt">
            <v:stroke linestyle="thinThin"/>
          </v:line>
        </w:pict>
      </w:r>
    </w:p>
    <w:p w:rsidR="007110CD" w:rsidRPr="004D616C" w:rsidRDefault="004D616C" w:rsidP="004D616C">
      <w:pPr>
        <w:pStyle w:val="a3"/>
        <w:tabs>
          <w:tab w:val="center" w:pos="3969"/>
        </w:tabs>
        <w:jc w:val="center"/>
        <w:rPr>
          <w:b/>
          <w:bCs/>
          <w:caps/>
          <w:spacing w:val="50"/>
          <w:sz w:val="40"/>
          <w:szCs w:val="40"/>
        </w:rPr>
      </w:pPr>
      <w:r>
        <w:t>«</w:t>
      </w:r>
      <w:r w:rsidR="00CE049C">
        <w:t>____»  _________</w:t>
      </w:r>
      <w:r w:rsidR="00756A02">
        <w:t>____2022</w:t>
      </w:r>
      <w:r w:rsidR="007110CD">
        <w:t xml:space="preserve"> г </w:t>
      </w:r>
      <w:r w:rsidR="007110CD" w:rsidRPr="000D0437">
        <w:t xml:space="preserve">  </w:t>
      </w:r>
      <w:r w:rsidR="007110CD">
        <w:t xml:space="preserve">      </w:t>
      </w:r>
      <w:r>
        <w:t xml:space="preserve">      </w:t>
      </w:r>
      <w:r w:rsidR="007110CD">
        <w:t xml:space="preserve">                             </w:t>
      </w:r>
      <w:r w:rsidR="00CE049C">
        <w:t xml:space="preserve">                 </w:t>
      </w:r>
      <w:r>
        <w:t xml:space="preserve">  </w:t>
      </w:r>
      <w:r w:rsidR="00CE049C">
        <w:t xml:space="preserve">     №   ___</w:t>
      </w:r>
      <w:r w:rsidR="007110CD">
        <w:t>__</w:t>
      </w:r>
      <w:r>
        <w:t>__</w:t>
      </w:r>
    </w:p>
    <w:p w:rsidR="007110CD" w:rsidRDefault="007110CD" w:rsidP="007110CD">
      <w:pPr>
        <w:spacing w:after="0" w:line="240" w:lineRule="auto"/>
        <w:rPr>
          <w:sz w:val="28"/>
          <w:szCs w:val="28"/>
        </w:rPr>
      </w:pPr>
    </w:p>
    <w:p w:rsidR="007110CD" w:rsidRDefault="00B40E11" w:rsidP="00711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 муниципальной программе</w:t>
      </w:r>
    </w:p>
    <w:p w:rsidR="007110CD" w:rsidRDefault="007110CD" w:rsidP="007110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</w:p>
    <w:p w:rsidR="007110CD" w:rsidRDefault="007110CD" w:rsidP="007110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</w:p>
    <w:p w:rsidR="007110CD" w:rsidRDefault="007110CD" w:rsidP="007110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proofErr w:type="gram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51531E">
        <w:rPr>
          <w:rFonts w:ascii="Times New Roman" w:hAnsi="Times New Roman"/>
          <w:sz w:val="28"/>
          <w:szCs w:val="28"/>
        </w:rPr>
        <w:t xml:space="preserve"> </w:t>
      </w:r>
    </w:p>
    <w:p w:rsidR="007110CD" w:rsidRPr="00533475" w:rsidRDefault="007110CD" w:rsidP="007110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531E">
        <w:rPr>
          <w:rFonts w:ascii="Times New Roman" w:hAnsi="Times New Roman"/>
          <w:sz w:val="28"/>
          <w:szCs w:val="28"/>
        </w:rPr>
        <w:t>муницип</w:t>
      </w:r>
      <w:r>
        <w:rPr>
          <w:rFonts w:ascii="Times New Roman" w:hAnsi="Times New Roman"/>
          <w:sz w:val="28"/>
          <w:szCs w:val="28"/>
        </w:rPr>
        <w:t xml:space="preserve">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7110CD" w:rsidRDefault="007110CD" w:rsidP="007110CD">
      <w:pPr>
        <w:pStyle w:val="a3"/>
        <w:ind w:firstLine="900"/>
        <w:jc w:val="both"/>
      </w:pPr>
    </w:p>
    <w:p w:rsidR="007110CD" w:rsidRDefault="007110CD" w:rsidP="007110CD">
      <w:pPr>
        <w:pStyle w:val="a3"/>
        <w:spacing w:line="276" w:lineRule="auto"/>
        <w:ind w:firstLine="900"/>
        <w:jc w:val="both"/>
      </w:pPr>
    </w:p>
    <w:p w:rsidR="007110CD" w:rsidRDefault="007110CD" w:rsidP="007110CD">
      <w:pPr>
        <w:pStyle w:val="a3"/>
        <w:spacing w:line="276" w:lineRule="auto"/>
        <w:ind w:firstLine="900"/>
        <w:jc w:val="both"/>
      </w:pPr>
      <w:proofErr w:type="gramStart"/>
      <w:r>
        <w:t xml:space="preserve">В соответствии со ст.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spellStart"/>
      <w:r>
        <w:t>Катав-Ивановского</w:t>
      </w:r>
      <w:proofErr w:type="spellEnd"/>
      <w:r>
        <w:t xml:space="preserve"> муниципального района, Постановлением Администрации </w:t>
      </w:r>
      <w:proofErr w:type="spellStart"/>
      <w:r>
        <w:t>Катав-Ивановского</w:t>
      </w:r>
      <w:proofErr w:type="spellEnd"/>
      <w:r>
        <w:t xml:space="preserve"> муниципального </w:t>
      </w:r>
      <w:r w:rsidRPr="0019551A">
        <w:t xml:space="preserve">района от </w:t>
      </w:r>
      <w:r>
        <w:t xml:space="preserve">15.04.2021 г №408 </w:t>
      </w:r>
      <w:r w:rsidRPr="0019551A">
        <w:t>«Об утверждении порядка принятия решений о разработке</w:t>
      </w:r>
      <w:r>
        <w:t xml:space="preserve"> муниципальных программ </w:t>
      </w:r>
      <w:proofErr w:type="spellStart"/>
      <w:r>
        <w:t>Катав-Иван</w:t>
      </w:r>
      <w:r w:rsidR="004D616C">
        <w:t>овского</w:t>
      </w:r>
      <w:proofErr w:type="spellEnd"/>
      <w:r w:rsidR="004D616C">
        <w:t xml:space="preserve"> муниципального района», </w:t>
      </w:r>
      <w:r>
        <w:t xml:space="preserve">Администрация </w:t>
      </w:r>
      <w:proofErr w:type="spellStart"/>
      <w:r>
        <w:t>Катав-Ивановского</w:t>
      </w:r>
      <w:proofErr w:type="spellEnd"/>
      <w:r>
        <w:t xml:space="preserve"> муниципального района</w:t>
      </w:r>
      <w:proofErr w:type="gramEnd"/>
    </w:p>
    <w:p w:rsidR="007110CD" w:rsidRDefault="007110CD" w:rsidP="007110CD">
      <w:pPr>
        <w:pStyle w:val="a3"/>
        <w:spacing w:line="276" w:lineRule="auto"/>
        <w:jc w:val="both"/>
      </w:pPr>
      <w:r>
        <w:t>ПОСТАНОВЛЯЕТ:</w:t>
      </w:r>
    </w:p>
    <w:p w:rsidR="007110CD" w:rsidRDefault="007110CD" w:rsidP="007110CD">
      <w:pPr>
        <w:tabs>
          <w:tab w:val="left" w:pos="16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37DED" w:rsidRDefault="00237DED" w:rsidP="00237D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прилагаемую  муниципальную программу 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proofErr w:type="gram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районе».</w:t>
      </w:r>
    </w:p>
    <w:p w:rsidR="00237DED" w:rsidRDefault="00237DED" w:rsidP="00237D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40E11">
        <w:rPr>
          <w:rFonts w:ascii="Times New Roman" w:hAnsi="Times New Roman"/>
          <w:sz w:val="28"/>
          <w:szCs w:val="28"/>
        </w:rPr>
        <w:t>Признать утратившим силу</w:t>
      </w:r>
      <w:r>
        <w:rPr>
          <w:rFonts w:ascii="Times New Roman" w:hAnsi="Times New Roman"/>
          <w:sz w:val="28"/>
          <w:szCs w:val="28"/>
        </w:rPr>
        <w:t>:</w:t>
      </w:r>
    </w:p>
    <w:p w:rsidR="00B40E11" w:rsidRDefault="00237DED" w:rsidP="00237D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0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B40E11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proofErr w:type="spellStart"/>
      <w:proofErr w:type="gramStart"/>
      <w:r w:rsidR="00B40E11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="00B40E11">
        <w:rPr>
          <w:rFonts w:ascii="Times New Roman" w:hAnsi="Times New Roman"/>
          <w:sz w:val="28"/>
          <w:szCs w:val="28"/>
        </w:rPr>
        <w:t xml:space="preserve"> муниципальног</w:t>
      </w:r>
      <w:r>
        <w:rPr>
          <w:rFonts w:ascii="Times New Roman" w:hAnsi="Times New Roman"/>
          <w:sz w:val="28"/>
          <w:szCs w:val="28"/>
        </w:rPr>
        <w:t>о района №407 от 11.06.2019г</w:t>
      </w:r>
      <w:r w:rsidR="00B40E11">
        <w:rPr>
          <w:rFonts w:ascii="Times New Roman" w:hAnsi="Times New Roman"/>
          <w:sz w:val="28"/>
          <w:szCs w:val="28"/>
        </w:rPr>
        <w:t xml:space="preserve"> «Об утверждении </w:t>
      </w:r>
      <w:r w:rsidR="007110CD">
        <w:rPr>
          <w:rFonts w:ascii="Times New Roman" w:hAnsi="Times New Roman"/>
          <w:sz w:val="28"/>
          <w:szCs w:val="28"/>
        </w:rPr>
        <w:t>м</w:t>
      </w:r>
      <w:r w:rsidR="00B40E11">
        <w:rPr>
          <w:rFonts w:ascii="Times New Roman" w:hAnsi="Times New Roman"/>
          <w:sz w:val="28"/>
          <w:szCs w:val="28"/>
        </w:rPr>
        <w:t>униципальной программы</w:t>
      </w:r>
      <w:r w:rsidR="007110CD" w:rsidRPr="006B6804">
        <w:rPr>
          <w:rFonts w:ascii="Times New Roman" w:hAnsi="Times New Roman"/>
          <w:sz w:val="28"/>
          <w:szCs w:val="28"/>
        </w:rPr>
        <w:t xml:space="preserve"> </w:t>
      </w:r>
      <w:r w:rsidR="007110CD">
        <w:rPr>
          <w:rFonts w:ascii="Times New Roman" w:hAnsi="Times New Roman"/>
          <w:sz w:val="28"/>
          <w:szCs w:val="28"/>
        </w:rPr>
        <w:t>«</w:t>
      </w:r>
      <w:r w:rsidR="007110CD"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 w:rsidR="007110CD">
        <w:rPr>
          <w:rFonts w:ascii="Times New Roman" w:hAnsi="Times New Roman"/>
          <w:sz w:val="28"/>
          <w:szCs w:val="28"/>
        </w:rPr>
        <w:t xml:space="preserve"> </w:t>
      </w:r>
      <w:r w:rsidR="007110CD"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 w:rsidR="007110CD">
        <w:rPr>
          <w:rFonts w:ascii="Times New Roman" w:hAnsi="Times New Roman"/>
          <w:sz w:val="28"/>
          <w:szCs w:val="28"/>
        </w:rPr>
        <w:t xml:space="preserve"> </w:t>
      </w:r>
      <w:r w:rsidR="007110CD"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="007110CD"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="007110CD" w:rsidRPr="0051531E">
        <w:rPr>
          <w:rFonts w:ascii="Times New Roman" w:hAnsi="Times New Roman"/>
          <w:sz w:val="28"/>
          <w:szCs w:val="28"/>
        </w:rPr>
        <w:t xml:space="preserve"> муницип</w:t>
      </w:r>
      <w:r w:rsidR="007110CD">
        <w:rPr>
          <w:rFonts w:ascii="Times New Roman" w:hAnsi="Times New Roman"/>
          <w:sz w:val="28"/>
          <w:szCs w:val="28"/>
        </w:rPr>
        <w:t>альном районе»</w:t>
      </w:r>
      <w:r>
        <w:rPr>
          <w:rFonts w:ascii="Times New Roman" w:hAnsi="Times New Roman"/>
          <w:sz w:val="28"/>
          <w:szCs w:val="28"/>
        </w:rPr>
        <w:t>;</w:t>
      </w:r>
    </w:p>
    <w:p w:rsidR="00237DED" w:rsidRDefault="00237DED" w:rsidP="00237D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№837 от 22.11.2019г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№86 от 04.02.2020г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№366 от 02.06.2020г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№503 от 29.07.2020г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№932 от 21.12.2020г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№355 от 02.04.2021г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№454 от 28.04.2021г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№803 от 26.07.2021г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085323" w:rsidRDefault="00085323" w:rsidP="0008532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№1171 от 16.11.2021г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990429" w:rsidRDefault="00990429" w:rsidP="0099042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№85 от 02.02.2022г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990429" w:rsidRDefault="00990429" w:rsidP="0099042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№538 от 19.05.2022г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990429" w:rsidRDefault="00990429" w:rsidP="0099042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13)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</w:t>
      </w:r>
      <w:r w:rsidR="00AC0138">
        <w:rPr>
          <w:rFonts w:ascii="Times New Roman" w:hAnsi="Times New Roman"/>
          <w:sz w:val="28"/>
          <w:szCs w:val="28"/>
        </w:rPr>
        <w:t>898 от 12.08</w:t>
      </w:r>
      <w:r>
        <w:rPr>
          <w:rFonts w:ascii="Times New Roman" w:hAnsi="Times New Roman"/>
          <w:sz w:val="28"/>
          <w:szCs w:val="28"/>
        </w:rPr>
        <w:t>.2022г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AC0138" w:rsidRDefault="00AC0138" w:rsidP="00AC013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№1227 от 07.11.2022г «О внесении изменений в муниципальную программу</w:t>
      </w:r>
      <w:r w:rsidRPr="006B6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531E">
        <w:rPr>
          <w:rFonts w:ascii="Times New Roman" w:hAnsi="Times New Roman"/>
          <w:sz w:val="28"/>
          <w:szCs w:val="28"/>
        </w:rPr>
        <w:t xml:space="preserve">Развитие и 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приоритетных направлений в сфере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1E">
        <w:rPr>
          <w:rFonts w:ascii="Times New Roman" w:hAnsi="Times New Roman"/>
          <w:sz w:val="28"/>
          <w:szCs w:val="28"/>
        </w:rPr>
        <w:t xml:space="preserve">образования в </w:t>
      </w:r>
      <w:proofErr w:type="spellStart"/>
      <w:r w:rsidRPr="00515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 w:rsidRPr="0051531E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альном районе»;</w:t>
      </w:r>
    </w:p>
    <w:p w:rsidR="00B40E11" w:rsidRDefault="00B2560A" w:rsidP="001F54C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распространяет свое действие на </w:t>
      </w:r>
      <w:proofErr w:type="gramStart"/>
      <w:r>
        <w:rPr>
          <w:rFonts w:ascii="Times New Roman" w:hAnsi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возникшие с 01.01.2023г</w:t>
      </w:r>
    </w:p>
    <w:p w:rsidR="007110CD" w:rsidRPr="00AF7EEB" w:rsidRDefault="001F54C7" w:rsidP="007110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110CD">
        <w:rPr>
          <w:rFonts w:ascii="Times New Roman" w:hAnsi="Times New Roman"/>
          <w:sz w:val="28"/>
          <w:szCs w:val="28"/>
        </w:rPr>
        <w:t>. Разместить настоящее П</w:t>
      </w:r>
      <w:r w:rsidR="007110CD" w:rsidRPr="006B6804">
        <w:rPr>
          <w:rFonts w:ascii="Times New Roman" w:hAnsi="Times New Roman"/>
          <w:sz w:val="28"/>
          <w:szCs w:val="28"/>
        </w:rPr>
        <w:t xml:space="preserve">остановление на официальном сайте </w:t>
      </w:r>
      <w:hyperlink r:id="rId5" w:history="1">
        <w:r w:rsidR="007110CD" w:rsidRPr="00BB44AF">
          <w:rPr>
            <w:rStyle w:val="a5"/>
            <w:rFonts w:ascii="Times New Roman" w:hAnsi="Times New Roman"/>
            <w:sz w:val="28"/>
            <w:szCs w:val="28"/>
          </w:rPr>
          <w:t>www.</w:t>
        </w:r>
        <w:r w:rsidR="007110CD" w:rsidRPr="00BB44AF">
          <w:rPr>
            <w:rStyle w:val="a5"/>
            <w:rFonts w:ascii="Times New Roman" w:hAnsi="Times New Roman"/>
            <w:sz w:val="28"/>
            <w:szCs w:val="28"/>
            <w:lang w:val="en-US"/>
          </w:rPr>
          <w:t>katavivan</w:t>
        </w:r>
        <w:r w:rsidR="007110CD" w:rsidRPr="00BB44AF">
          <w:rPr>
            <w:rStyle w:val="a5"/>
            <w:rFonts w:ascii="Times New Roman" w:hAnsi="Times New Roman"/>
            <w:sz w:val="28"/>
            <w:szCs w:val="28"/>
          </w:rPr>
          <w:t>.</w:t>
        </w:r>
        <w:r w:rsidR="007110CD" w:rsidRPr="00BB44A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7110CD">
        <w:t xml:space="preserve">  </w:t>
      </w:r>
      <w:r w:rsidR="007110CD" w:rsidRPr="006B680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proofErr w:type="gramStart"/>
      <w:r w:rsidR="007110CD" w:rsidRPr="006B6804">
        <w:rPr>
          <w:rFonts w:ascii="Times New Roman" w:hAnsi="Times New Roman"/>
          <w:sz w:val="28"/>
          <w:szCs w:val="28"/>
        </w:rPr>
        <w:t>Катав-Ив</w:t>
      </w:r>
      <w:r w:rsidR="007110CD">
        <w:rPr>
          <w:rFonts w:ascii="Times New Roman" w:hAnsi="Times New Roman"/>
          <w:sz w:val="28"/>
          <w:szCs w:val="28"/>
        </w:rPr>
        <w:t>ановского</w:t>
      </w:r>
      <w:proofErr w:type="spellEnd"/>
      <w:proofErr w:type="gramEnd"/>
      <w:r w:rsidR="007110C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110CD">
        <w:t>.</w:t>
      </w:r>
    </w:p>
    <w:p w:rsidR="007110CD" w:rsidRPr="006B6804" w:rsidRDefault="001F54C7" w:rsidP="007110CD">
      <w:pPr>
        <w:tabs>
          <w:tab w:val="left" w:pos="160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110CD" w:rsidRPr="006B6804">
        <w:rPr>
          <w:rFonts w:ascii="Times New Roman" w:hAnsi="Times New Roman"/>
          <w:sz w:val="28"/>
          <w:szCs w:val="28"/>
        </w:rPr>
        <w:t>. Конт</w:t>
      </w:r>
      <w:r w:rsidR="00F7221D">
        <w:rPr>
          <w:rFonts w:ascii="Times New Roman" w:hAnsi="Times New Roman"/>
          <w:sz w:val="28"/>
          <w:szCs w:val="28"/>
        </w:rPr>
        <w:t>роль за исполнением настоящего П</w:t>
      </w:r>
      <w:r w:rsidR="007110CD" w:rsidRPr="006B6804">
        <w:rPr>
          <w:rFonts w:ascii="Times New Roman" w:hAnsi="Times New Roman"/>
          <w:sz w:val="28"/>
          <w:szCs w:val="28"/>
        </w:rPr>
        <w:t>остановления возложить на</w:t>
      </w:r>
      <w:r w:rsidR="00CE049C">
        <w:rPr>
          <w:rFonts w:ascii="Times New Roman" w:hAnsi="Times New Roman"/>
          <w:sz w:val="28"/>
          <w:szCs w:val="28"/>
        </w:rPr>
        <w:t xml:space="preserve"> </w:t>
      </w:r>
      <w:r w:rsidR="007110CD" w:rsidRPr="006B6804"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spellStart"/>
      <w:proofErr w:type="gramStart"/>
      <w:r w:rsidR="007110CD" w:rsidRPr="006B6804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="007110CD" w:rsidRPr="006B680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7221D" w:rsidRPr="00F7221D">
        <w:t xml:space="preserve"> </w:t>
      </w:r>
      <w:r w:rsidR="00F7221D" w:rsidRPr="00F7221D">
        <w:rPr>
          <w:rFonts w:ascii="Times New Roman" w:hAnsi="Times New Roman"/>
          <w:sz w:val="28"/>
          <w:szCs w:val="28"/>
        </w:rPr>
        <w:t xml:space="preserve">по социально-культурной политике </w:t>
      </w:r>
      <w:r w:rsidR="00F7221D">
        <w:rPr>
          <w:rFonts w:ascii="Times New Roman" w:hAnsi="Times New Roman"/>
          <w:sz w:val="28"/>
          <w:szCs w:val="28"/>
        </w:rPr>
        <w:t>- Полушкину Т.П.</w:t>
      </w:r>
    </w:p>
    <w:p w:rsidR="007110CD" w:rsidRDefault="007110CD" w:rsidP="007110CD">
      <w:pPr>
        <w:tabs>
          <w:tab w:val="left" w:pos="16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0CD" w:rsidRDefault="007110CD" w:rsidP="007110CD">
      <w:pPr>
        <w:tabs>
          <w:tab w:val="left" w:pos="16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F54C7" w:rsidRDefault="001F54C7" w:rsidP="007110CD">
      <w:pPr>
        <w:tabs>
          <w:tab w:val="left" w:pos="16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F54C7" w:rsidRDefault="001F54C7" w:rsidP="007110CD">
      <w:pPr>
        <w:tabs>
          <w:tab w:val="left" w:pos="16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F54C7" w:rsidRDefault="001F54C7" w:rsidP="007110CD">
      <w:pPr>
        <w:tabs>
          <w:tab w:val="left" w:pos="16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F54C7" w:rsidRDefault="001F54C7" w:rsidP="007110CD">
      <w:pPr>
        <w:tabs>
          <w:tab w:val="left" w:pos="16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0CD" w:rsidRDefault="007110CD" w:rsidP="007110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110CD" w:rsidRDefault="007110CD" w:rsidP="007110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      Н.И. </w:t>
      </w:r>
      <w:proofErr w:type="spellStart"/>
      <w:r>
        <w:rPr>
          <w:rFonts w:ascii="Times New Roman" w:hAnsi="Times New Roman"/>
          <w:sz w:val="28"/>
          <w:szCs w:val="28"/>
        </w:rPr>
        <w:t>Шиманович</w:t>
      </w:r>
      <w:proofErr w:type="spellEnd"/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1F54C7" w:rsidRDefault="001F54C7" w:rsidP="007110CD">
      <w:pPr>
        <w:pStyle w:val="a3"/>
        <w:ind w:left="-180"/>
        <w:jc w:val="center"/>
      </w:pPr>
    </w:p>
    <w:p w:rsidR="007110CD" w:rsidRPr="007C3271" w:rsidRDefault="007110CD" w:rsidP="007C3271">
      <w:pPr>
        <w:pStyle w:val="a3"/>
        <w:ind w:left="-180"/>
        <w:jc w:val="center"/>
        <w:rPr>
          <w:color w:val="FFFFFF" w:themeColor="background1"/>
        </w:rPr>
      </w:pPr>
      <w:r w:rsidRPr="007C3271">
        <w:rPr>
          <w:color w:val="FFFFFF" w:themeColor="background1"/>
        </w:rPr>
        <w:lastRenderedPageBreak/>
        <w:t>ЛИСТ СОГЛАСОВАНИЯ</w:t>
      </w:r>
    </w:p>
    <w:p w:rsidR="0021784E" w:rsidRPr="007C3271" w:rsidRDefault="0021784E" w:rsidP="007C3271">
      <w:pPr>
        <w:spacing w:after="0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Исполнитель: Климко Г.Г.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Тел.2-02-28  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СОГЛАСОВАНО  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Первый заместитель Главы </w:t>
      </w: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муниципального района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руководитель аппарата Администрации                                                       </w:t>
      </w:r>
      <w:r w:rsidR="00F8139A"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   Г.В. </w:t>
      </w:r>
      <w:proofErr w:type="spell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Мигранова</w:t>
      </w:r>
      <w:proofErr w:type="spellEnd"/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Заместитель Главы </w:t>
      </w: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муниципального района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по социально-культу</w:t>
      </w:r>
      <w:r w:rsidR="00F8139A"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рной политике                        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                       Т.П. Полушкина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756A02" w:rsidRPr="007C3271" w:rsidRDefault="00756A02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Заместитель Главы </w:t>
      </w: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</w:p>
    <w:p w:rsidR="00756A02" w:rsidRPr="007C3271" w:rsidRDefault="00756A02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муниципального района по финансам, экономике</w:t>
      </w:r>
    </w:p>
    <w:p w:rsidR="00756A02" w:rsidRPr="007C3271" w:rsidRDefault="00756A02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и управлению имуществом                                                                                         Т.А. Кутина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Исполняющий</w:t>
      </w:r>
      <w:proofErr w:type="gramEnd"/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обязанности начальника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Финансового управления администрации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муниципального района                                                      О.А. Калюжная 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756A02" w:rsidRPr="007C3271" w:rsidRDefault="00756A02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Начальник отдела экономики     </w:t>
      </w:r>
    </w:p>
    <w:p w:rsidR="00756A02" w:rsidRPr="007C3271" w:rsidRDefault="00756A02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Администрации </w:t>
      </w: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</w:p>
    <w:p w:rsidR="00756A02" w:rsidRPr="007C3271" w:rsidRDefault="00756A02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муниципального района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ab/>
        <w:t xml:space="preserve">                                                                                       Н.Н. Цыганова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Начальник юридического отдела    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Администрации </w:t>
      </w: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муниципального района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ab/>
        <w:t xml:space="preserve">                               </w:t>
      </w:r>
      <w:r w:rsidR="00F8139A"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     </w:t>
      </w:r>
      <w:r w:rsidR="00F8139A"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         О.В. </w:t>
      </w:r>
      <w:proofErr w:type="spellStart"/>
      <w:r w:rsidR="00F8139A" w:rsidRPr="007C3271">
        <w:rPr>
          <w:rFonts w:ascii="Times New Roman" w:hAnsi="Times New Roman"/>
          <w:color w:val="FFFFFF" w:themeColor="background1"/>
          <w:sz w:val="24"/>
          <w:szCs w:val="24"/>
        </w:rPr>
        <w:t>Ергунова</w:t>
      </w:r>
      <w:proofErr w:type="spellEnd"/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Начальник Управления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образования Администрации 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муниципального района                                                                         </w:t>
      </w:r>
      <w:r w:rsidR="00F8139A"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Е.С. </w:t>
      </w:r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Юрина</w:t>
      </w:r>
      <w:proofErr w:type="gramEnd"/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Юрисконсульт Управления образования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Администрации </w:t>
      </w:r>
      <w:proofErr w:type="spellStart"/>
      <w:proofErr w:type="gram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spellEnd"/>
      <w:proofErr w:type="gramEnd"/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муниципального района                                                                              </w:t>
      </w:r>
      <w:r w:rsidR="00F8139A"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         Е.Г. Хабибул</w:t>
      </w:r>
      <w:r w:rsidR="00756A02" w:rsidRPr="007C3271">
        <w:rPr>
          <w:rFonts w:ascii="Times New Roman" w:hAnsi="Times New Roman"/>
          <w:color w:val="FFFFFF" w:themeColor="background1"/>
          <w:sz w:val="24"/>
          <w:szCs w:val="24"/>
        </w:rPr>
        <w:t>л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>ина</w:t>
      </w:r>
      <w:r w:rsidRPr="007C3271">
        <w:rPr>
          <w:rFonts w:ascii="Times New Roman" w:hAnsi="Times New Roman"/>
          <w:color w:val="FFFFFF" w:themeColor="background1"/>
          <w:sz w:val="24"/>
          <w:szCs w:val="24"/>
        </w:rPr>
        <w:tab/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Расчёт рассылки: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1 экз. – в дело,</w:t>
      </w:r>
    </w:p>
    <w:p w:rsidR="0021784E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1 экз. – в Управление образования</w:t>
      </w:r>
    </w:p>
    <w:p w:rsidR="006A7826" w:rsidRPr="007C3271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>1 экз. – в Финансовое Управление</w:t>
      </w:r>
    </w:p>
    <w:p w:rsidR="007110CD" w:rsidRPr="007C3271" w:rsidRDefault="007110CD" w:rsidP="007C3271">
      <w:pPr>
        <w:tabs>
          <w:tab w:val="left" w:pos="6804"/>
        </w:tabs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7C3271">
        <w:rPr>
          <w:rFonts w:ascii="Times New Roman" w:hAnsi="Times New Roman"/>
          <w:color w:val="FFFFFF" w:themeColor="background1"/>
          <w:sz w:val="24"/>
          <w:szCs w:val="24"/>
        </w:rPr>
        <w:t xml:space="preserve">1 экз.-  в отд. </w:t>
      </w:r>
      <w:proofErr w:type="spellStart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Экон</w:t>
      </w:r>
      <w:proofErr w:type="spellEnd"/>
      <w:r w:rsidRPr="007C3271">
        <w:rPr>
          <w:rFonts w:ascii="Times New Roman" w:hAnsi="Times New Roman"/>
          <w:color w:val="FFFFFF" w:themeColor="background1"/>
          <w:sz w:val="24"/>
          <w:szCs w:val="24"/>
        </w:rPr>
        <w:t>.</w:t>
      </w:r>
    </w:p>
    <w:p w:rsidR="008F6D2E" w:rsidRPr="007C3271" w:rsidRDefault="008F6D2E" w:rsidP="007C3271">
      <w:pPr>
        <w:spacing w:after="0" w:line="240" w:lineRule="auto"/>
        <w:rPr>
          <w:color w:val="FFFFFF" w:themeColor="background1"/>
        </w:rPr>
      </w:pPr>
    </w:p>
    <w:sectPr w:rsidR="008F6D2E" w:rsidRPr="007C3271" w:rsidSect="004D616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110CD"/>
    <w:rsid w:val="00085323"/>
    <w:rsid w:val="001F54C7"/>
    <w:rsid w:val="0021784E"/>
    <w:rsid w:val="00237DED"/>
    <w:rsid w:val="002F5791"/>
    <w:rsid w:val="003332A2"/>
    <w:rsid w:val="004459A3"/>
    <w:rsid w:val="00460A93"/>
    <w:rsid w:val="004D616C"/>
    <w:rsid w:val="006A7826"/>
    <w:rsid w:val="007110CD"/>
    <w:rsid w:val="00756A02"/>
    <w:rsid w:val="007C3271"/>
    <w:rsid w:val="008917B9"/>
    <w:rsid w:val="008F6D2E"/>
    <w:rsid w:val="00990429"/>
    <w:rsid w:val="00A24825"/>
    <w:rsid w:val="00AA2106"/>
    <w:rsid w:val="00AC0138"/>
    <w:rsid w:val="00AC3840"/>
    <w:rsid w:val="00B2560A"/>
    <w:rsid w:val="00B40E11"/>
    <w:rsid w:val="00C86ABB"/>
    <w:rsid w:val="00CE049C"/>
    <w:rsid w:val="00F7221D"/>
    <w:rsid w:val="00F8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10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7110CD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rsid w:val="007110C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2022-01-21T09:44:00Z</cp:lastPrinted>
  <dcterms:created xsi:type="dcterms:W3CDTF">2021-10-15T03:54:00Z</dcterms:created>
  <dcterms:modified xsi:type="dcterms:W3CDTF">2023-01-26T08:39:00Z</dcterms:modified>
</cp:coreProperties>
</file>