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B81" w:rsidRDefault="00172F5F">
      <w:pPr>
        <w:pStyle w:val="a5"/>
        <w:jc w:val="center"/>
      </w:pPr>
      <w:r>
        <w:rPr>
          <w:sz w:val="20"/>
        </w:rPr>
        <w:t xml:space="preserve">    </w:t>
      </w:r>
      <w:r>
        <w:rPr>
          <w:noProof/>
        </w:rPr>
        <w:drawing>
          <wp:inline distT="0" distB="0" distL="0" distR="0">
            <wp:extent cx="542290" cy="669925"/>
            <wp:effectExtent l="0" t="0" r="0" b="0"/>
            <wp:docPr id="1" name="Рисунок 6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81" w:rsidRDefault="00172F5F">
      <w:pPr>
        <w:pStyle w:val="a5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Администрация Катав-Ивановского </w:t>
      </w:r>
    </w:p>
    <w:p w:rsidR="00B37B81" w:rsidRDefault="00172F5F">
      <w:pPr>
        <w:pStyle w:val="a5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муниципального района</w:t>
      </w:r>
    </w:p>
    <w:p w:rsidR="00B37B81" w:rsidRDefault="00172F5F">
      <w:pPr>
        <w:pStyle w:val="a5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B37B81" w:rsidRDefault="00B37B81">
      <w:pPr>
        <w:pStyle w:val="a5"/>
        <w:rPr>
          <w:sz w:val="22"/>
        </w:rPr>
      </w:pPr>
    </w:p>
    <w:p w:rsidR="00B37B81" w:rsidRDefault="00172F5F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19050" distB="19050" distL="19685" distR="19685" simplePos="0" relativeHeight="3" behindDoc="0" locked="0" layoutInCell="0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31750</wp:posOffset>
                </wp:positionV>
                <wp:extent cx="6624320" cy="635"/>
                <wp:effectExtent l="19685" t="19050" r="19685" b="1905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4360" cy="72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CFF2A3" id="Line 2" o:spid="_x0000_s1026" style="position:absolute;z-index:3;visibility:visible;mso-wrap-style:square;mso-wrap-distance-left:1.55pt;mso-wrap-distance-top:1.5pt;mso-wrap-distance-right:1.55pt;mso-wrap-distance-bottom:1.5pt;mso-position-horizontal:absolute;mso-position-horizontal-relative:text;mso-position-vertical:absolute;mso-position-vertical-relative:text" from="-9.8pt,2.5pt" to="511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" o:allowincell="f" strokeweight="3pt"/>
            </w:pict>
          </mc:Fallback>
        </mc:AlternateContent>
      </w:r>
    </w:p>
    <w:p w:rsidR="00B37B81" w:rsidRDefault="00172F5F">
      <w:pPr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«    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2025  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CE7DA3" w:rsidRPr="00CE7DA3"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</w:t>
      </w:r>
    </w:p>
    <w:p w:rsidR="00B37B81" w:rsidRDefault="00172F5F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муниципальной программы </w:t>
      </w:r>
    </w:p>
    <w:p w:rsidR="00B37B81" w:rsidRDefault="00172F5F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«Обеспечение общественной            </w:t>
      </w:r>
    </w:p>
    <w:p w:rsidR="00B37B81" w:rsidRDefault="00172F5F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безопасности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 Катав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-Ивановском </w:t>
      </w:r>
    </w:p>
    <w:p w:rsidR="00B37B81" w:rsidRDefault="00172F5F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муниципальном районе»</w:t>
      </w:r>
    </w:p>
    <w:p w:rsidR="00B37B81" w:rsidRDefault="00B3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E7DA3" w:rsidRDefault="00CE7DA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37B81" w:rsidRDefault="00172F5F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>В соответствии с Бюджетным кодексом Российской Федерации, в соответствии с Федеральным законом от 06.10.2003 г. № 131-ФЗ «Об общих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 xml:space="preserve"> принципах организации местного самоуправления в Российской Федерации», постановлением Администрации Катав-Ивановского муниципального района от 15.04.2021 г.  № 408 «Об утверждении Порядка принятия решений о разработке муниципальных программ Катав-Ивановского муниципального района, их формировании и реализации и об утверждении Порядка проведения и критерий оценки эффективности реализации муниципальных программ Катав-Ивановского муниципального района», </w:t>
      </w:r>
      <w:r w:rsidR="00F96745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 Катав-Ивановского муниципального района от 11.09.2024 г. №1267 «Об утверждении Порядка разработки, реализации, контроля и проведения оценки эффективности муниципальных программ Катав-Ивановского муниципального района» в целях приведения нормативных правовых актов в соответствие с действующим законодательством, Администрация Катав-Ивановского муниципального района,</w:t>
      </w:r>
    </w:p>
    <w:p w:rsidR="00B37B81" w:rsidRDefault="00172F5F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ПОСТАНОВЛЯЕТ:</w:t>
      </w:r>
    </w:p>
    <w:p w:rsidR="00B37B81" w:rsidRDefault="00172F5F">
      <w:pPr>
        <w:pStyle w:val="ae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Утвердить муниципальную программу «Обеспечение общественной             безопасности </w:t>
      </w:r>
      <w:proofErr w:type="gramStart"/>
      <w:r>
        <w:rPr>
          <w:rFonts w:eastAsia="Times New Roman"/>
          <w:sz w:val="26"/>
          <w:szCs w:val="26"/>
        </w:rPr>
        <w:t>в Катав</w:t>
      </w:r>
      <w:proofErr w:type="gramEnd"/>
      <w:r>
        <w:rPr>
          <w:rFonts w:eastAsia="Times New Roman"/>
          <w:sz w:val="26"/>
          <w:szCs w:val="26"/>
        </w:rPr>
        <w:t>-Ивановском муниципальном районе».</w:t>
      </w:r>
    </w:p>
    <w:p w:rsidR="00B37B81" w:rsidRDefault="00172F5F">
      <w:pPr>
        <w:pStyle w:val="ae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Признать утратившим силу постановления Администрации Катав-Ивановского муниципального района:</w:t>
      </w:r>
    </w:p>
    <w:p w:rsidR="00B37B81" w:rsidRDefault="00172F5F">
      <w:pPr>
        <w:pStyle w:val="ae"/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от 23.01.2023 г. №53 «Об утверждении муниципальной программы «Обеспечение общественной безопасности </w:t>
      </w:r>
      <w:proofErr w:type="gramStart"/>
      <w:r>
        <w:rPr>
          <w:rFonts w:eastAsia="Times New Roman"/>
          <w:sz w:val="26"/>
          <w:szCs w:val="26"/>
        </w:rPr>
        <w:t>в Катав</w:t>
      </w:r>
      <w:proofErr w:type="gramEnd"/>
      <w:r>
        <w:rPr>
          <w:rFonts w:eastAsia="Times New Roman"/>
          <w:sz w:val="26"/>
          <w:szCs w:val="26"/>
        </w:rPr>
        <w:t>-Ивановском муниципальном районе на 2023-2025 гг.»;</w:t>
      </w:r>
    </w:p>
    <w:p w:rsidR="00B37B81" w:rsidRDefault="00172F5F">
      <w:pPr>
        <w:pStyle w:val="ae"/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от 13.06.2023 г. №711 «О   внесении   изменений в постановление Администрации Катав-Ивановского муниципального района от 23.01.2023 г.  № 53 «Об утверждении муниципальной программы «Обеспечение общественной            безопасности </w:t>
      </w:r>
      <w:proofErr w:type="gramStart"/>
      <w:r>
        <w:rPr>
          <w:rFonts w:eastAsia="Times New Roman"/>
          <w:sz w:val="26"/>
          <w:szCs w:val="26"/>
        </w:rPr>
        <w:t>в Катав</w:t>
      </w:r>
      <w:proofErr w:type="gramEnd"/>
      <w:r>
        <w:rPr>
          <w:rFonts w:eastAsia="Times New Roman"/>
          <w:sz w:val="26"/>
          <w:szCs w:val="26"/>
        </w:rPr>
        <w:t>-Ивановском муниципальном районе на 2023–2025 годы»;</w:t>
      </w:r>
    </w:p>
    <w:p w:rsidR="00B37B81" w:rsidRDefault="00172F5F">
      <w:pPr>
        <w:pStyle w:val="ae"/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от 02.08.2023 г. №1017 «О   внесении   изменений в постановление Администрации Катав-Ивановского муниципального района от 23.01.2023 г.  № 53 «Об утверждении муниципальной программы «Обеспечение общественной            безопасности </w:t>
      </w:r>
      <w:proofErr w:type="gramStart"/>
      <w:r>
        <w:rPr>
          <w:rFonts w:eastAsia="Times New Roman"/>
          <w:sz w:val="26"/>
          <w:szCs w:val="26"/>
        </w:rPr>
        <w:t>в Катав</w:t>
      </w:r>
      <w:proofErr w:type="gramEnd"/>
      <w:r>
        <w:rPr>
          <w:rFonts w:eastAsia="Times New Roman"/>
          <w:sz w:val="26"/>
          <w:szCs w:val="26"/>
        </w:rPr>
        <w:t>-Ивановском муниципальном районе на 2023–2025 годы»;</w:t>
      </w:r>
    </w:p>
    <w:p w:rsidR="00B37B81" w:rsidRDefault="00172F5F">
      <w:pPr>
        <w:pStyle w:val="ae"/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от 26.03.2024 г. №358 «О   внесении   изменений в постановление Администрации Катав-Ивановского муниципального района от 23.01.2023 г.  № 53 «Об </w:t>
      </w:r>
      <w:r>
        <w:rPr>
          <w:rFonts w:eastAsia="Times New Roman"/>
          <w:sz w:val="26"/>
          <w:szCs w:val="26"/>
        </w:rPr>
        <w:lastRenderedPageBreak/>
        <w:t xml:space="preserve">утверждении муниципальной программы «Обеспечение общественной            безопасности </w:t>
      </w:r>
      <w:proofErr w:type="gramStart"/>
      <w:r>
        <w:rPr>
          <w:rFonts w:eastAsia="Times New Roman"/>
          <w:sz w:val="26"/>
          <w:szCs w:val="26"/>
        </w:rPr>
        <w:t>в Катав</w:t>
      </w:r>
      <w:proofErr w:type="gramEnd"/>
      <w:r>
        <w:rPr>
          <w:rFonts w:eastAsia="Times New Roman"/>
          <w:sz w:val="26"/>
          <w:szCs w:val="26"/>
        </w:rPr>
        <w:t>-Ивановском муниципальном районе на 2023–2025 годы»;</w:t>
      </w:r>
    </w:p>
    <w:p w:rsidR="00B37B81" w:rsidRDefault="00172F5F">
      <w:pPr>
        <w:pStyle w:val="ae"/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от 20.03.2025 г. №236 «О   внесении   изменений в постановление Администрации Катав-Ивановского муниципального района от 23.01.2023 г.  № 53 «Об утверждении муниципальной программы «Обеспечение общественной            безопасности </w:t>
      </w:r>
      <w:proofErr w:type="gramStart"/>
      <w:r>
        <w:rPr>
          <w:rFonts w:eastAsia="Times New Roman"/>
          <w:sz w:val="26"/>
          <w:szCs w:val="26"/>
        </w:rPr>
        <w:t>в Катав</w:t>
      </w:r>
      <w:proofErr w:type="gramEnd"/>
      <w:r>
        <w:rPr>
          <w:rFonts w:eastAsia="Times New Roman"/>
          <w:sz w:val="26"/>
          <w:szCs w:val="26"/>
        </w:rPr>
        <w:t>-Ивановском муниципальном районе на 2023–2025 годы».</w:t>
      </w:r>
    </w:p>
    <w:p w:rsidR="00B37B81" w:rsidRDefault="00172F5F">
      <w:pPr>
        <w:pStyle w:val="ae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</w:t>
      </w:r>
      <w:r w:rsidR="00F96745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возникшие с 01.01.2025 года.</w:t>
      </w:r>
    </w:p>
    <w:p w:rsidR="00B37B81" w:rsidRDefault="00172F5F">
      <w:pPr>
        <w:pStyle w:val="ae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Разместить данное Постановление на официальном сайте Администрации Катав-Ивановского муниципального района www.katavivan.ru в сети интернет.</w:t>
      </w:r>
    </w:p>
    <w:p w:rsidR="00B37B81" w:rsidRDefault="00172F5F">
      <w:pPr>
        <w:pStyle w:val="ae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Контроль за исполнением настоящего Постановления возложить на заместителя Главы Катав-Ивановского муниципального района по социально-культурной политике Полушкину Т.П.</w:t>
      </w:r>
    </w:p>
    <w:p w:rsidR="00B37B81" w:rsidRDefault="00B3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Временно исполняющий полномочия </w:t>
      </w: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Главы Катав-Ивановского</w:t>
      </w: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  <w:t xml:space="preserve">                            А.В. Васильев</w:t>
      </w: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B37B81">
      <w:pPr>
        <w:jc w:val="center"/>
        <w:rPr>
          <w:sz w:val="0"/>
          <w:szCs w:val="0"/>
        </w:rPr>
      </w:pPr>
    </w:p>
    <w:p w:rsidR="00B37B81" w:rsidRDefault="00172F5F" w:rsidP="00F96745">
      <w:pPr>
        <w:jc w:val="center"/>
        <w:rPr>
          <w:sz w:val="0"/>
          <w:szCs w:val="0"/>
        </w:rPr>
      </w:pPr>
      <w:proofErr w:type="spellStart"/>
      <w:r>
        <w:rPr>
          <w:rFonts w:ascii="Times New Roman" w:eastAsia="Calibri" w:hAnsi="Times New Roman" w:cs="Times New Roman"/>
          <w:sz w:val="0"/>
          <w:szCs w:val="0"/>
          <w:lang w:eastAsia="en-US"/>
        </w:rPr>
        <w:lastRenderedPageBreak/>
        <w:t>Л</w:t>
      </w:r>
      <w:r w:rsidR="00F96745">
        <w:rPr>
          <w:rFonts w:ascii="Times New Roman" w:eastAsia="Calibri" w:hAnsi="Times New Roman" w:cs="Times New Roman"/>
          <w:sz w:val="0"/>
          <w:szCs w:val="0"/>
          <w:lang w:eastAsia="en-US"/>
        </w:rPr>
        <w:t>ЛЛ</w:t>
      </w:r>
      <w:r w:rsidR="00F96745">
        <w:rPr>
          <w:rFonts w:ascii="Times New Roman" w:eastAsia="Calibri" w:hAnsi="Times New Roman" w:cs="Times New Roman"/>
          <w:sz w:val="27"/>
          <w:szCs w:val="27"/>
          <w:lang w:eastAsia="en-US"/>
        </w:rPr>
        <w:t>Лист</w:t>
      </w:r>
      <w:proofErr w:type="spellEnd"/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согласования</w:t>
      </w:r>
    </w:p>
    <w:p w:rsidR="00B37B81" w:rsidRDefault="00B37B81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172F5F">
      <w:pPr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Исполнитель:</w:t>
      </w: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Техник отдела общественной безопасности</w:t>
      </w: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Администрации Катав-Ивановского</w:t>
      </w: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района                                                                             А.Ю.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Криушова</w:t>
      </w:r>
      <w:proofErr w:type="spellEnd"/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Согласовано:</w:t>
      </w: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Заместитель Главы Катав-Ивановского </w:t>
      </w: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муниципального района по финансам, </w:t>
      </w: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экономике и управлению имуществом                                                            Т.А. Кутина</w:t>
      </w:r>
    </w:p>
    <w:p w:rsidR="00B37B81" w:rsidRDefault="00B37B81">
      <w:pPr>
        <w:spacing w:after="0" w:line="240" w:lineRule="auto"/>
        <w:jc w:val="both"/>
        <w:rPr>
          <w:sz w:val="27"/>
          <w:szCs w:val="27"/>
        </w:rPr>
      </w:pP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Заместитель Главы Катав-Ивановского </w:t>
      </w: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муниципального района</w:t>
      </w: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по социально-культурной политике                                                          Т.П Полушкина</w:t>
      </w:r>
    </w:p>
    <w:p w:rsidR="00B37B81" w:rsidRDefault="00B3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Начальник Финансового управления администрации</w:t>
      </w:r>
    </w:p>
    <w:p w:rsidR="00B37B81" w:rsidRDefault="00172F5F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Катав-Ивановского муниципального района                                            О.А. Калюжная</w:t>
      </w:r>
    </w:p>
    <w:p w:rsidR="00B37B81" w:rsidRDefault="00B37B81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Начальник юридического отдела Администрации</w:t>
      </w: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Катав-Ивановского муниципального района                                             О.В. </w:t>
      </w:r>
      <w:proofErr w:type="spellStart"/>
      <w:r>
        <w:rPr>
          <w:rFonts w:ascii="Times New Roman" w:eastAsia="Calibri" w:hAnsi="Times New Roman" w:cs="Times New Roman"/>
          <w:sz w:val="27"/>
          <w:szCs w:val="27"/>
          <w:lang w:eastAsia="en-US"/>
        </w:rPr>
        <w:t>Ергунова</w:t>
      </w:r>
      <w:proofErr w:type="spellEnd"/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Начальник отдела экономики Администрации</w:t>
      </w: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Катав-Ивановского муниципального района                                             Н.Н. Цыганова</w:t>
      </w:r>
    </w:p>
    <w:p w:rsidR="00B37B81" w:rsidRDefault="00B37B81">
      <w:pPr>
        <w:spacing w:after="0" w:line="240" w:lineRule="auto"/>
        <w:rPr>
          <w:sz w:val="27"/>
          <w:szCs w:val="27"/>
        </w:rPr>
      </w:pP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Заместитель начальника отдела общественной безопасности</w:t>
      </w: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Администрации Катав-Ивановского</w:t>
      </w:r>
    </w:p>
    <w:p w:rsidR="00B37B81" w:rsidRDefault="00172F5F">
      <w:pPr>
        <w:spacing w:after="0" w:line="240" w:lineRule="auto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муниципального района                                                                              С.Н.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en-US"/>
        </w:rPr>
        <w:t>Косатухин</w:t>
      </w:r>
      <w:proofErr w:type="spellEnd"/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37B81" w:rsidRDefault="00B37B81">
      <w:pPr>
        <w:spacing w:after="0" w:line="240" w:lineRule="auto"/>
        <w:ind w:left="7513" w:firstLine="142"/>
        <w:rPr>
          <w:rFonts w:ascii="Times New Roman" w:eastAsia="Times New Roman" w:hAnsi="Times New Roman" w:cs="Times New Roman"/>
          <w:szCs w:val="28"/>
        </w:rPr>
      </w:pPr>
    </w:p>
    <w:p w:rsidR="00B37B81" w:rsidRDefault="00172F5F">
      <w:pPr>
        <w:spacing w:after="0" w:line="240" w:lineRule="auto"/>
        <w:ind w:left="7513" w:firstLine="142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Расчет рассылки:</w:t>
      </w:r>
    </w:p>
    <w:p w:rsidR="00B37B81" w:rsidRDefault="00172F5F">
      <w:pPr>
        <w:spacing w:after="0" w:line="240" w:lineRule="auto"/>
        <w:ind w:left="7513" w:firstLine="142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Отпечатано 4 экз.</w:t>
      </w:r>
    </w:p>
    <w:p w:rsidR="00B37B81" w:rsidRDefault="00172F5F">
      <w:pPr>
        <w:spacing w:after="0" w:line="240" w:lineRule="auto"/>
        <w:ind w:left="7513" w:firstLine="142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1 экз. в дело</w:t>
      </w:r>
    </w:p>
    <w:p w:rsidR="00B37B81" w:rsidRDefault="00172F5F">
      <w:pPr>
        <w:spacing w:after="0" w:line="240" w:lineRule="auto"/>
        <w:ind w:left="7513" w:firstLine="142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 экз. в отдел ОБ</w:t>
      </w:r>
    </w:p>
    <w:p w:rsidR="00B37B81" w:rsidRDefault="00172F5F">
      <w:pPr>
        <w:spacing w:after="0" w:line="240" w:lineRule="auto"/>
        <w:ind w:left="7513" w:firstLine="142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3 экз. в ОЭ</w:t>
      </w:r>
    </w:p>
    <w:p w:rsidR="00B37B81" w:rsidRDefault="00172F5F">
      <w:pPr>
        <w:spacing w:after="0" w:line="240" w:lineRule="auto"/>
        <w:ind w:left="7513" w:firstLine="142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4 экз. в фин. упр.</w:t>
      </w:r>
    </w:p>
    <w:sectPr w:rsidR="00B37B81">
      <w:pgSz w:w="11906" w:h="16838"/>
      <w:pgMar w:top="960" w:right="851" w:bottom="683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29DE"/>
    <w:multiLevelType w:val="multilevel"/>
    <w:tmpl w:val="D242C9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5921C24"/>
    <w:multiLevelType w:val="multilevel"/>
    <w:tmpl w:val="6960F2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81"/>
    <w:rsid w:val="00172F5F"/>
    <w:rsid w:val="00B37B81"/>
    <w:rsid w:val="00CE7DA3"/>
    <w:rsid w:val="00F9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E0F1C-59E5-4A02-A195-7CA3B511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2A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DD32A7"/>
    <w:rPr>
      <w:rFonts w:ascii="Times New Roman" w:eastAsia="Times New Roman" w:hAnsi="Times New Roman"/>
      <w:sz w:val="26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DD32A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 Spacing"/>
    <w:uiPriority w:val="1"/>
    <w:qFormat/>
    <w:rsid w:val="005108A9"/>
    <w:pPr>
      <w:ind w:firstLine="709"/>
    </w:pPr>
    <w:rPr>
      <w:rFonts w:eastAsiaTheme="minorEastAsia"/>
      <w:sz w:val="22"/>
      <w:szCs w:val="22"/>
    </w:rPr>
  </w:style>
  <w:style w:type="paragraph" w:styleId="ae">
    <w:name w:val="List Paragraph"/>
    <w:basedOn w:val="a"/>
    <w:uiPriority w:val="34"/>
    <w:qFormat/>
    <w:rsid w:val="005108A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af">
    <w:name w:val="Колонтитул"/>
    <w:basedOn w:val="a"/>
    <w:qFormat/>
  </w:style>
  <w:style w:type="paragraph" w:styleId="a5">
    <w:name w:val="header"/>
    <w:basedOn w:val="a"/>
    <w:link w:val="a4"/>
    <w:uiPriority w:val="99"/>
    <w:rsid w:val="00DD32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32A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F02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dc:description/>
  <cp:lastModifiedBy>Шаров Алексей Вячеславовичь</cp:lastModifiedBy>
  <cp:revision>42</cp:revision>
  <cp:lastPrinted>2025-06-30T06:21:00Z</cp:lastPrinted>
  <dcterms:created xsi:type="dcterms:W3CDTF">2019-12-17T03:31:00Z</dcterms:created>
  <dcterms:modified xsi:type="dcterms:W3CDTF">2025-06-30T06:21:00Z</dcterms:modified>
  <dc:language>ru-RU</dc:language>
</cp:coreProperties>
</file>