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1C" w:rsidRDefault="00E9551C" w:rsidP="00E9551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КЧСиОПБ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51C" w:rsidRDefault="00E9551C" w:rsidP="00E9551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Катав-Ивановского муниципального района </w:t>
      </w:r>
    </w:p>
    <w:p w:rsidR="00E9551C" w:rsidRDefault="00E9551C" w:rsidP="00E9551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</w:t>
      </w:r>
    </w:p>
    <w:p w:rsidR="00E9551C" w:rsidRDefault="00E9551C" w:rsidP="00E95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231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комиссии по чрезвычайным ситуациям и обеспечению пожарной безопасности </w:t>
      </w:r>
      <w:r w:rsidRPr="00380231">
        <w:rPr>
          <w:rFonts w:ascii="Times New Roman" w:hAnsi="Times New Roman" w:cs="Times New Roman"/>
          <w:sz w:val="28"/>
          <w:szCs w:val="28"/>
        </w:rPr>
        <w:t>Катав-Ивановско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023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023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(далее КЧС и ОПБ) </w:t>
      </w:r>
      <w:r w:rsidRPr="00380231">
        <w:rPr>
          <w:rFonts w:ascii="Times New Roman" w:hAnsi="Times New Roman" w:cs="Times New Roman"/>
          <w:sz w:val="28"/>
          <w:szCs w:val="28"/>
        </w:rPr>
        <w:t xml:space="preserve">организована в соответствии с утвержденным положением и регламентом, утверждённым постановлением </w:t>
      </w:r>
      <w:r>
        <w:rPr>
          <w:rFonts w:ascii="Times New Roman" w:hAnsi="Times New Roman" w:cs="Times New Roman"/>
          <w:sz w:val="28"/>
          <w:szCs w:val="28"/>
        </w:rPr>
        <w:t>Главы Катав-И</w:t>
      </w:r>
      <w:r w:rsidRPr="00380231">
        <w:rPr>
          <w:rFonts w:ascii="Times New Roman" w:hAnsi="Times New Roman" w:cs="Times New Roman"/>
          <w:sz w:val="28"/>
          <w:szCs w:val="28"/>
        </w:rPr>
        <w:t>вановского муниципального района от 2</w:t>
      </w:r>
      <w:r>
        <w:rPr>
          <w:rFonts w:ascii="Times New Roman" w:hAnsi="Times New Roman" w:cs="Times New Roman"/>
          <w:sz w:val="28"/>
          <w:szCs w:val="28"/>
        </w:rPr>
        <w:t>7.01</w:t>
      </w:r>
      <w:r w:rsidRPr="0038023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380231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380231">
        <w:rPr>
          <w:rFonts w:ascii="Times New Roman" w:hAnsi="Times New Roman" w:cs="Times New Roman"/>
          <w:sz w:val="28"/>
          <w:szCs w:val="28"/>
        </w:rPr>
        <w:t xml:space="preserve">, а также в соответствии с поступившими решениями и методическими рекомендациями </w:t>
      </w:r>
      <w:r>
        <w:rPr>
          <w:rFonts w:ascii="Times New Roman" w:hAnsi="Times New Roman" w:cs="Times New Roman"/>
          <w:sz w:val="28"/>
          <w:szCs w:val="28"/>
        </w:rPr>
        <w:t>КЧС и ОПБ</w:t>
      </w:r>
      <w:r w:rsidRPr="00380231">
        <w:rPr>
          <w:rFonts w:ascii="Times New Roman" w:hAnsi="Times New Roman" w:cs="Times New Roman"/>
          <w:sz w:val="28"/>
          <w:szCs w:val="28"/>
        </w:rPr>
        <w:t xml:space="preserve"> Челябинской области.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0231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231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80231">
        <w:rPr>
          <w:rFonts w:ascii="Times New Roman" w:hAnsi="Times New Roman" w:cs="Times New Roman"/>
          <w:sz w:val="28"/>
          <w:szCs w:val="28"/>
        </w:rPr>
        <w:t xml:space="preserve"> Комиссии,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380231">
        <w:rPr>
          <w:rFonts w:ascii="Times New Roman" w:hAnsi="Times New Roman" w:cs="Times New Roman"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sz w:val="28"/>
          <w:szCs w:val="28"/>
        </w:rPr>
        <w:t xml:space="preserve"> 5 по плану работы комиссии, 3 внеплановые (по рекомендациям КЧС и ОПБ Челябинской области). Всего рассмотрено</w:t>
      </w:r>
      <w:r w:rsidRPr="00380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80231">
        <w:rPr>
          <w:rFonts w:ascii="Times New Roman" w:hAnsi="Times New Roman" w:cs="Times New Roman"/>
          <w:sz w:val="28"/>
          <w:szCs w:val="28"/>
        </w:rPr>
        <w:t xml:space="preserve"> вопросов, касающихся деятельности комиссии</w:t>
      </w:r>
      <w:r>
        <w:rPr>
          <w:rFonts w:ascii="Times New Roman" w:hAnsi="Times New Roman" w:cs="Times New Roman"/>
          <w:sz w:val="28"/>
          <w:szCs w:val="28"/>
        </w:rPr>
        <w:t>. Все принятые в 2021 году КЧС и ОПБ решения исполнены.</w:t>
      </w:r>
    </w:p>
    <w:p w:rsidR="00E9551C" w:rsidRDefault="00E9551C" w:rsidP="00E9551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2339B">
        <w:rPr>
          <w:rFonts w:ascii="Times New Roman" w:hAnsi="Times New Roman" w:cs="Times New Roman"/>
          <w:sz w:val="28"/>
          <w:szCs w:val="28"/>
        </w:rPr>
        <w:t xml:space="preserve">риоритетными задачами для </w:t>
      </w:r>
      <w:r>
        <w:rPr>
          <w:rFonts w:ascii="Times New Roman" w:hAnsi="Times New Roman" w:cs="Times New Roman"/>
          <w:sz w:val="28"/>
          <w:szCs w:val="28"/>
        </w:rPr>
        <w:t xml:space="preserve">КЧС и ОПБ в 2021 году, с учетом особенностей оперативной обстановки и прогнозов ее развития, являлись:  </w:t>
      </w: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5F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Недопущение на территории Катав-Ивановского муниципального района чрезвычайных ситуаций.</w:t>
      </w: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Совершенствование системы планирования применения сил и средств КЧС и ОПБК при введении различных уровней опасности.</w:t>
      </w: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предупредительно-профилактических мероприятий по обеспечению безопасности населения и территории Катав-Ивановского муниципального района.</w:t>
      </w: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Совершенствование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КЧС и ОПБ области и муниципального района.</w:t>
      </w: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Информационно-пропагандистское сопровождение мероприятий по предупреждению ЧС.</w:t>
      </w:r>
    </w:p>
    <w:p w:rsidR="00E9551C" w:rsidRPr="00217F8E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Считаю, что все поставленные задачи перед КЧС и ОПБ Катав-Ивановского муниципального района выполнены.</w:t>
      </w:r>
    </w:p>
    <w:p w:rsidR="00E9551C" w:rsidRPr="00217F8E" w:rsidRDefault="00E9551C" w:rsidP="00E95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правоохранительными и военными </w:t>
      </w: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администрации Катав-Ивановского</w:t>
      </w:r>
    </w:p>
    <w:p w:rsidR="00E9551C" w:rsidRDefault="00E9551C" w:rsidP="00E95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– 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АТК                            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Ласкин</w:t>
      </w:r>
      <w:proofErr w:type="spellEnd"/>
    </w:p>
    <w:p w:rsidR="007F16F2" w:rsidRDefault="007F16F2"/>
    <w:sectPr w:rsidR="007F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9551C"/>
    <w:rsid w:val="007F16F2"/>
    <w:rsid w:val="00E9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1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Ласкин</dc:creator>
  <cp:keywords/>
  <dc:description/>
  <cp:lastModifiedBy>Ласкин</cp:lastModifiedBy>
  <cp:revision>2</cp:revision>
  <dcterms:created xsi:type="dcterms:W3CDTF">2022-03-03T06:09:00Z</dcterms:created>
  <dcterms:modified xsi:type="dcterms:W3CDTF">2022-03-03T06:10:00Z</dcterms:modified>
</cp:coreProperties>
</file>